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33" w:rsidRPr="00BA0770" w:rsidRDefault="00F16C9D" w:rsidP="00F16C9D">
      <w:pPr>
        <w:jc w:val="center"/>
        <w:rPr>
          <w:rFonts w:ascii="標楷體" w:eastAsia="標楷體" w:hAnsi="標楷體"/>
          <w:b/>
          <w:color w:val="000000" w:themeColor="text1"/>
          <w:sz w:val="40"/>
          <w:szCs w:val="40"/>
        </w:rPr>
      </w:pPr>
      <w:r w:rsidRPr="00BA0770">
        <w:rPr>
          <w:rFonts w:ascii="標楷體" w:eastAsia="標楷體" w:hAnsi="標楷體" w:hint="eastAsia"/>
          <w:b/>
          <w:color w:val="000000" w:themeColor="text1"/>
          <w:sz w:val="40"/>
          <w:szCs w:val="40"/>
        </w:rPr>
        <w:t>國立東華大學毒性化學物質管理規則</w:t>
      </w:r>
    </w:p>
    <w:p w:rsidR="00F16C9D" w:rsidRPr="00BA0770" w:rsidRDefault="00F16C9D">
      <w:pPr>
        <w:rPr>
          <w:color w:val="000000" w:themeColor="text1"/>
        </w:rPr>
      </w:pPr>
    </w:p>
    <w:p w:rsidR="00D70C31" w:rsidRPr="00BA0770" w:rsidRDefault="00D70C31" w:rsidP="00D70C31">
      <w:pPr>
        <w:snapToGrid w:val="0"/>
        <w:spacing w:beforeLines="50" w:before="180" w:afterLines="50" w:after="180" w:line="360" w:lineRule="auto"/>
        <w:ind w:right="800"/>
        <w:jc w:val="right"/>
        <w:rPr>
          <w:rFonts w:ascii="標楷體" w:eastAsia="標楷體" w:hAnsi="標楷體"/>
          <w:bCs/>
          <w:color w:val="000000"/>
          <w:sz w:val="22"/>
        </w:rPr>
      </w:pPr>
      <w:r w:rsidRPr="00BA0770">
        <w:rPr>
          <w:rFonts w:ascii="標楷體" w:eastAsia="標楷體" w:hAnsi="標楷體" w:hint="eastAsia"/>
          <w:sz w:val="22"/>
        </w:rPr>
        <w:t>中華民國</w:t>
      </w:r>
      <w:r w:rsidRPr="00BA0770">
        <w:rPr>
          <w:rFonts w:ascii="新細明體" w:eastAsia="新細明體" w:hAnsi="新細明體" w:cs="新細明體" w:hint="eastAsia"/>
          <w:sz w:val="22"/>
        </w:rPr>
        <w:t>〇</w:t>
      </w:r>
      <w:r w:rsidRPr="00BA0770">
        <w:rPr>
          <w:rFonts w:ascii="標楷體" w:eastAsia="標楷體" w:hAnsi="標楷體" w:hint="eastAsia"/>
          <w:sz w:val="22"/>
        </w:rPr>
        <w:t>年</w:t>
      </w:r>
      <w:r w:rsidRPr="00BA0770">
        <w:rPr>
          <w:rFonts w:ascii="新細明體" w:eastAsia="新細明體" w:hAnsi="新細明體" w:cs="新細明體" w:hint="eastAsia"/>
          <w:sz w:val="22"/>
        </w:rPr>
        <w:t>〇</w:t>
      </w:r>
      <w:r w:rsidRPr="00BA0770">
        <w:rPr>
          <w:rFonts w:ascii="標楷體" w:eastAsia="標楷體" w:hAnsi="標楷體" w:hint="eastAsia"/>
          <w:sz w:val="22"/>
        </w:rPr>
        <w:t>月</w:t>
      </w:r>
      <w:r w:rsidRPr="00BA0770">
        <w:rPr>
          <w:rFonts w:ascii="新細明體" w:eastAsia="新細明體" w:hAnsi="新細明體" w:cs="新細明體" w:hint="eastAsia"/>
          <w:sz w:val="22"/>
        </w:rPr>
        <w:t>〇</w:t>
      </w:r>
      <w:r w:rsidRPr="00BA0770">
        <w:rPr>
          <w:rFonts w:ascii="標楷體" w:eastAsia="標楷體" w:hAnsi="標楷體" w:hint="eastAsia"/>
          <w:sz w:val="22"/>
        </w:rPr>
        <w:t>日實(試)驗室勞工安全衛生委員會暨毒性化學物質管理委員會暨輻射防護委員會聯席會議審議通過</w:t>
      </w:r>
    </w:p>
    <w:p w:rsidR="00F16C9D" w:rsidRPr="00032982" w:rsidRDefault="00F16C9D" w:rsidP="00032982">
      <w:pPr>
        <w:pStyle w:val="ab"/>
        <w:numPr>
          <w:ilvl w:val="0"/>
          <w:numId w:val="2"/>
        </w:numPr>
        <w:autoSpaceDE w:val="0"/>
        <w:autoSpaceDN w:val="0"/>
        <w:adjustRightInd w:val="0"/>
        <w:spacing w:line="300" w:lineRule="auto"/>
        <w:ind w:leftChars="0" w:right="1"/>
        <w:jc w:val="both"/>
        <w:rPr>
          <w:rFonts w:ascii="標楷體" w:eastAsia="標楷體" w:hAnsi="標楷體" w:cs="標楷體"/>
          <w:b/>
          <w:color w:val="000000" w:themeColor="text1"/>
          <w:kern w:val="0"/>
          <w:szCs w:val="24"/>
        </w:rPr>
      </w:pPr>
      <w:r w:rsidRPr="00032982">
        <w:rPr>
          <w:rFonts w:ascii="標楷體" w:eastAsia="標楷體" w:hAnsi="標楷體" w:cs="標楷體" w:hint="eastAsia"/>
          <w:b/>
          <w:color w:val="000000" w:themeColor="text1"/>
          <w:kern w:val="0"/>
          <w:szCs w:val="24"/>
        </w:rPr>
        <w:t>各相關院、系所</w:t>
      </w:r>
      <w:r w:rsidR="00D70C31" w:rsidRPr="00032982">
        <w:rPr>
          <w:rFonts w:ascii="標楷體" w:eastAsia="標楷體" w:hAnsi="標楷體" w:cs="標楷體" w:hint="eastAsia"/>
          <w:b/>
          <w:color w:val="000000" w:themeColor="text1"/>
          <w:kern w:val="0"/>
          <w:szCs w:val="24"/>
        </w:rPr>
        <w:t>實驗室</w:t>
      </w:r>
      <w:r w:rsidR="00D54609" w:rsidRPr="00032982">
        <w:rPr>
          <w:rFonts w:ascii="標楷體" w:eastAsia="標楷體" w:hAnsi="標楷體" w:cs="標楷體" w:hint="eastAsia"/>
          <w:b/>
          <w:color w:val="000000" w:themeColor="text1"/>
          <w:kern w:val="0"/>
          <w:szCs w:val="24"/>
        </w:rPr>
        <w:t>購買</w:t>
      </w:r>
      <w:r w:rsidRPr="00032982">
        <w:rPr>
          <w:rFonts w:ascii="標楷體" w:eastAsia="標楷體" w:hAnsi="標楷體" w:cs="標楷體" w:hint="eastAsia"/>
          <w:b/>
          <w:color w:val="000000" w:themeColor="text1"/>
          <w:kern w:val="0"/>
          <w:szCs w:val="24"/>
        </w:rPr>
        <w:t>、</w:t>
      </w:r>
      <w:r w:rsidR="00D70C31" w:rsidRPr="00032982">
        <w:rPr>
          <w:rFonts w:ascii="標楷體" w:eastAsia="標楷體" w:hAnsi="標楷體" w:cs="標楷體" w:hint="eastAsia"/>
          <w:b/>
          <w:color w:val="000000" w:themeColor="text1"/>
          <w:kern w:val="0"/>
          <w:szCs w:val="24"/>
        </w:rPr>
        <w:t>使用、儲存及廢棄</w:t>
      </w:r>
      <w:r w:rsidRPr="00032982">
        <w:rPr>
          <w:rFonts w:ascii="標楷體" w:eastAsia="標楷體" w:hAnsi="標楷體" w:cs="標楷體" w:hint="eastAsia"/>
          <w:b/>
          <w:color w:val="000000" w:themeColor="text1"/>
          <w:kern w:val="0"/>
          <w:szCs w:val="24"/>
        </w:rPr>
        <w:t>毒性化學物質，應先經毒性化學物質運作管理委員會（以下簡稱「委員會」）審議通過後，由總務處環境保護組向主管機關申請審查，核發許可證或核可</w:t>
      </w:r>
      <w:r w:rsidR="002B1DBF" w:rsidRPr="00032982">
        <w:rPr>
          <w:rFonts w:ascii="標楷體" w:eastAsia="標楷體" w:hAnsi="標楷體" w:cs="標楷體" w:hint="eastAsia"/>
          <w:b/>
          <w:color w:val="000000" w:themeColor="text1"/>
          <w:kern w:val="0"/>
          <w:szCs w:val="24"/>
        </w:rPr>
        <w:t>證</w:t>
      </w:r>
      <w:r w:rsidRPr="00032982">
        <w:rPr>
          <w:rFonts w:ascii="標楷體" w:eastAsia="標楷體" w:hAnsi="標楷體" w:cs="標楷體" w:hint="eastAsia"/>
          <w:b/>
          <w:color w:val="000000" w:themeColor="text1"/>
          <w:kern w:val="0"/>
          <w:szCs w:val="24"/>
        </w:rPr>
        <w:t>，並副知</w:t>
      </w:r>
      <w:r w:rsidR="00CD012F" w:rsidRPr="00032982">
        <w:rPr>
          <w:rFonts w:ascii="標楷體" w:eastAsia="標楷體" w:hAnsi="標楷體" w:cs="標楷體" w:hint="eastAsia"/>
          <w:b/>
          <w:color w:val="000000" w:themeColor="text1"/>
          <w:kern w:val="0"/>
          <w:szCs w:val="24"/>
        </w:rPr>
        <w:t>教育部</w:t>
      </w:r>
      <w:r w:rsidRPr="00032982">
        <w:rPr>
          <w:rFonts w:ascii="標楷體" w:eastAsia="標楷體" w:hAnsi="標楷體" w:cs="標楷體" w:hint="eastAsia"/>
          <w:b/>
          <w:color w:val="000000" w:themeColor="text1"/>
          <w:kern w:val="0"/>
          <w:szCs w:val="24"/>
        </w:rPr>
        <w:t>。</w:t>
      </w:r>
    </w:p>
    <w:p w:rsidR="00F16C9D" w:rsidRPr="00BE7405" w:rsidRDefault="00F16C9D" w:rsidP="00F16C9D">
      <w:pPr>
        <w:autoSpaceDE w:val="0"/>
        <w:autoSpaceDN w:val="0"/>
        <w:adjustRightInd w:val="0"/>
        <w:spacing w:before="9" w:line="300" w:lineRule="auto"/>
        <w:ind w:left="1080" w:right="86" w:hanging="1079"/>
        <w:jc w:val="both"/>
        <w:rPr>
          <w:rFonts w:ascii="標楷體" w:eastAsia="標楷體" w:hAnsi="標楷體"/>
          <w:b/>
          <w:color w:val="000000" w:themeColor="text1"/>
          <w:kern w:val="0"/>
          <w:szCs w:val="24"/>
        </w:rPr>
      </w:pPr>
      <w:r w:rsidRPr="00BE7405">
        <w:rPr>
          <w:rFonts w:ascii="標楷體" w:eastAsia="標楷體" w:hAnsi="標楷體" w:cs="標楷體" w:hint="eastAsia"/>
          <w:b/>
          <w:color w:val="000000" w:themeColor="text1"/>
          <w:kern w:val="0"/>
          <w:szCs w:val="24"/>
        </w:rPr>
        <w:t>第二條、各相關院、系所</w:t>
      </w:r>
      <w:r w:rsidR="00CD012F" w:rsidRPr="00BE7405">
        <w:rPr>
          <w:rFonts w:ascii="標楷體" w:eastAsia="標楷體" w:hAnsi="標楷體" w:cs="標楷體" w:hint="eastAsia"/>
          <w:b/>
          <w:color w:val="000000" w:themeColor="text1"/>
          <w:kern w:val="0"/>
          <w:szCs w:val="24"/>
        </w:rPr>
        <w:t>實驗室</w:t>
      </w:r>
      <w:r w:rsidRPr="00BE7405">
        <w:rPr>
          <w:rFonts w:ascii="標楷體" w:eastAsia="標楷體" w:hAnsi="標楷體" w:cs="標楷體" w:hint="eastAsia"/>
          <w:b/>
          <w:color w:val="000000" w:themeColor="text1"/>
          <w:kern w:val="0"/>
          <w:szCs w:val="24"/>
        </w:rPr>
        <w:t>應負責各實驗場所毒性化學物質之採購、貯存、標示、使用記錄及申報相關事宜。</w:t>
      </w:r>
    </w:p>
    <w:p w:rsidR="003816C1" w:rsidRPr="00BE7405" w:rsidRDefault="00F16C9D" w:rsidP="00CD15F8">
      <w:pPr>
        <w:autoSpaceDE w:val="0"/>
        <w:autoSpaceDN w:val="0"/>
        <w:adjustRightInd w:val="0"/>
        <w:spacing w:before="9" w:line="301" w:lineRule="auto"/>
        <w:ind w:left="1080" w:right="62" w:hanging="1079"/>
        <w:jc w:val="both"/>
        <w:rPr>
          <w:rFonts w:ascii="標楷體" w:eastAsia="標楷體" w:hAnsi="標楷體" w:cs="標楷體"/>
          <w:b/>
          <w:color w:val="000000" w:themeColor="text1"/>
          <w:kern w:val="0"/>
          <w:szCs w:val="24"/>
        </w:rPr>
      </w:pPr>
      <w:r w:rsidRPr="00BE7405">
        <w:rPr>
          <w:rFonts w:ascii="標楷體" w:eastAsia="標楷體" w:hAnsi="標楷體" w:cs="標楷體" w:hint="eastAsia"/>
          <w:b/>
          <w:color w:val="000000" w:themeColor="text1"/>
          <w:kern w:val="0"/>
          <w:szCs w:val="24"/>
        </w:rPr>
        <w:t>第三條、各相關系所</w:t>
      </w:r>
      <w:r w:rsidR="00D70C31" w:rsidRPr="00BE7405">
        <w:rPr>
          <w:rFonts w:ascii="標楷體" w:eastAsia="標楷體" w:hAnsi="標楷體" w:cs="標楷體" w:hint="eastAsia"/>
          <w:b/>
          <w:color w:val="000000" w:themeColor="text1"/>
          <w:kern w:val="0"/>
          <w:szCs w:val="24"/>
        </w:rPr>
        <w:t>實驗室</w:t>
      </w:r>
      <w:r w:rsidRPr="00BE7405">
        <w:rPr>
          <w:rFonts w:ascii="標楷體" w:eastAsia="標楷體" w:hAnsi="標楷體" w:cs="標楷體" w:hint="eastAsia"/>
          <w:b/>
          <w:color w:val="000000" w:themeColor="text1"/>
          <w:kern w:val="0"/>
          <w:szCs w:val="24"/>
        </w:rPr>
        <w:t>採購毒性化學物質應填寫</w:t>
      </w:r>
      <w:r w:rsidRPr="00BE7405">
        <w:rPr>
          <w:rFonts w:ascii="標楷體" w:eastAsia="標楷體" w:hAnsi="標楷體" w:cs="標楷體" w:hint="eastAsia"/>
          <w:b/>
          <w:color w:val="000000" w:themeColor="text1"/>
          <w:kern w:val="0"/>
          <w:szCs w:val="24"/>
          <w:highlight w:val="lightGray"/>
        </w:rPr>
        <w:t>「</w:t>
      </w:r>
      <w:r w:rsidR="002B1DBF" w:rsidRPr="00BE7405">
        <w:rPr>
          <w:rFonts w:ascii="標楷體" w:eastAsia="標楷體" w:hAnsi="標楷體" w:cs="標楷體"/>
          <w:b/>
          <w:color w:val="000000" w:themeColor="text1"/>
          <w:kern w:val="0"/>
          <w:szCs w:val="24"/>
          <w:highlight w:val="lightGray"/>
        </w:rPr>
        <w:t>國立東華</w:t>
      </w:r>
      <w:r w:rsidR="002B1DBF" w:rsidRPr="00BE7405">
        <w:rPr>
          <w:rFonts w:ascii="標楷體" w:eastAsia="標楷體" w:hAnsi="標楷體" w:cs="標楷體" w:hint="eastAsia"/>
          <w:b/>
          <w:color w:val="000000" w:themeColor="text1"/>
          <w:kern w:val="0"/>
          <w:szCs w:val="24"/>
          <w:highlight w:val="lightGray"/>
        </w:rPr>
        <w:t>大學毒性化學物質購買通知單</w:t>
      </w:r>
      <w:r w:rsidR="009A16C8" w:rsidRPr="00BE7405">
        <w:rPr>
          <w:rFonts w:ascii="標楷體" w:eastAsia="標楷體" w:hAnsi="標楷體" w:cs="標楷體" w:hint="eastAsia"/>
          <w:b/>
          <w:color w:val="000000" w:themeColor="text1"/>
          <w:kern w:val="0"/>
          <w:szCs w:val="24"/>
          <w:highlight w:val="lightGray"/>
        </w:rPr>
        <w:t>(附件一)</w:t>
      </w:r>
      <w:r w:rsidRPr="00BE7405">
        <w:rPr>
          <w:rFonts w:ascii="標楷體" w:eastAsia="標楷體" w:hAnsi="標楷體" w:cs="標楷體" w:hint="eastAsia"/>
          <w:b/>
          <w:color w:val="000000" w:themeColor="text1"/>
          <w:kern w:val="0"/>
          <w:szCs w:val="24"/>
          <w:highlight w:val="lightGray"/>
        </w:rPr>
        <w:t>」</w:t>
      </w:r>
      <w:r w:rsidRPr="00BE7405">
        <w:rPr>
          <w:rFonts w:ascii="標楷體" w:eastAsia="標楷體" w:hAnsi="標楷體" w:cs="標楷體" w:hint="eastAsia"/>
          <w:b/>
          <w:color w:val="000000" w:themeColor="text1"/>
          <w:kern w:val="0"/>
          <w:szCs w:val="24"/>
        </w:rPr>
        <w:t>，</w:t>
      </w:r>
      <w:r w:rsidR="00786874" w:rsidRPr="00BE7405">
        <w:rPr>
          <w:rFonts w:ascii="標楷體" w:eastAsia="標楷體" w:hAnsi="標楷體" w:cs="標楷體" w:hint="eastAsia"/>
          <w:b/>
          <w:color w:val="000000" w:themeColor="text1"/>
          <w:kern w:val="0"/>
          <w:szCs w:val="24"/>
        </w:rPr>
        <w:t>送交環保組審核後始向廠商購買，</w:t>
      </w:r>
      <w:r w:rsidR="00D70C31" w:rsidRPr="00BE7405">
        <w:rPr>
          <w:rFonts w:ascii="標楷體" w:eastAsia="標楷體" w:hAnsi="標楷體" w:cs="標楷體" w:hint="eastAsia"/>
          <w:b/>
          <w:color w:val="000000" w:themeColor="text1"/>
          <w:kern w:val="0"/>
          <w:szCs w:val="24"/>
        </w:rPr>
        <w:t>並請</w:t>
      </w:r>
      <w:r w:rsidRPr="00BE7405">
        <w:rPr>
          <w:rFonts w:ascii="標楷體" w:eastAsia="標楷體" w:hAnsi="標楷體" w:cs="標楷體" w:hint="eastAsia"/>
          <w:b/>
          <w:color w:val="000000" w:themeColor="text1"/>
          <w:kern w:val="0"/>
          <w:szCs w:val="24"/>
        </w:rPr>
        <w:t>廠商提供安全資料表及危害標示。</w:t>
      </w:r>
    </w:p>
    <w:p w:rsidR="003816C1" w:rsidRPr="00BE7405" w:rsidRDefault="00F16C9D" w:rsidP="003816C1">
      <w:pPr>
        <w:autoSpaceDE w:val="0"/>
        <w:autoSpaceDN w:val="0"/>
        <w:adjustRightInd w:val="0"/>
        <w:spacing w:before="9" w:line="301" w:lineRule="auto"/>
        <w:ind w:left="1080" w:right="62" w:firstLine="54"/>
        <w:jc w:val="both"/>
        <w:rPr>
          <w:rFonts w:ascii="標楷體" w:eastAsia="標楷體" w:hAnsi="標楷體" w:cs="標楷體"/>
          <w:b/>
          <w:color w:val="000000" w:themeColor="text1"/>
          <w:kern w:val="0"/>
          <w:szCs w:val="24"/>
        </w:rPr>
      </w:pPr>
      <w:r w:rsidRPr="00BE7405">
        <w:rPr>
          <w:rFonts w:ascii="標楷體" w:eastAsia="標楷體" w:hAnsi="標楷體" w:cs="標楷體" w:hint="eastAsia"/>
          <w:b/>
          <w:color w:val="000000" w:themeColor="text1"/>
          <w:kern w:val="0"/>
          <w:szCs w:val="24"/>
        </w:rPr>
        <w:t>請購之毒性化學物質如本校尚未報備、取得運作核可</w:t>
      </w:r>
      <w:r w:rsidR="00D70C31" w:rsidRPr="00BE7405">
        <w:rPr>
          <w:rFonts w:ascii="標楷體" w:eastAsia="標楷體" w:hAnsi="標楷體" w:cs="標楷體" w:hint="eastAsia"/>
          <w:b/>
          <w:color w:val="000000" w:themeColor="text1"/>
          <w:kern w:val="0"/>
          <w:szCs w:val="24"/>
        </w:rPr>
        <w:t>文件</w:t>
      </w:r>
      <w:r w:rsidRPr="00BE7405">
        <w:rPr>
          <w:rFonts w:ascii="標楷體" w:eastAsia="標楷體" w:hAnsi="標楷體" w:cs="標楷體" w:hint="eastAsia"/>
          <w:b/>
          <w:color w:val="000000" w:themeColor="text1"/>
          <w:kern w:val="0"/>
          <w:szCs w:val="24"/>
        </w:rPr>
        <w:t>，</w:t>
      </w:r>
      <w:r w:rsidR="00C7224A" w:rsidRPr="00BE7405">
        <w:rPr>
          <w:rFonts w:ascii="標楷體" w:eastAsia="標楷體" w:hAnsi="標楷體" w:cs="標楷體" w:hint="eastAsia"/>
          <w:b/>
          <w:color w:val="000000" w:themeColor="text1"/>
          <w:kern w:val="0"/>
          <w:szCs w:val="24"/>
        </w:rPr>
        <w:t>須</w:t>
      </w:r>
      <w:r w:rsidR="00CD012F" w:rsidRPr="00BE7405">
        <w:rPr>
          <w:rFonts w:ascii="標楷體" w:eastAsia="標楷體" w:hAnsi="標楷體" w:cs="標楷體" w:hint="eastAsia"/>
          <w:b/>
          <w:color w:val="000000" w:themeColor="text1"/>
          <w:kern w:val="0"/>
          <w:szCs w:val="24"/>
        </w:rPr>
        <w:t>經委員會同意</w:t>
      </w:r>
      <w:r w:rsidR="00D467DD" w:rsidRPr="00BE7405">
        <w:rPr>
          <w:rFonts w:ascii="標楷體" w:eastAsia="標楷體" w:hAnsi="標楷體" w:cs="標楷體" w:hint="eastAsia"/>
          <w:b/>
          <w:color w:val="000000" w:themeColor="text1"/>
          <w:kern w:val="0"/>
          <w:szCs w:val="24"/>
        </w:rPr>
        <w:t>後</w:t>
      </w:r>
      <w:r w:rsidRPr="00BE7405">
        <w:rPr>
          <w:rFonts w:ascii="標楷體" w:eastAsia="標楷體" w:hAnsi="標楷體" w:cs="標楷體" w:hint="eastAsia"/>
          <w:b/>
          <w:color w:val="000000" w:themeColor="text1"/>
          <w:kern w:val="0"/>
          <w:szCs w:val="24"/>
        </w:rPr>
        <w:t>由</w:t>
      </w:r>
      <w:r w:rsidR="002B1DBF" w:rsidRPr="00BE7405">
        <w:rPr>
          <w:rFonts w:ascii="標楷體" w:eastAsia="標楷體" w:hAnsi="標楷體" w:cs="標楷體" w:hint="eastAsia"/>
          <w:b/>
          <w:color w:val="000000" w:themeColor="text1"/>
          <w:kern w:val="0"/>
          <w:szCs w:val="24"/>
        </w:rPr>
        <w:t>總務處環境保護組</w:t>
      </w:r>
      <w:r w:rsidRPr="00BE7405">
        <w:rPr>
          <w:rFonts w:ascii="標楷體" w:eastAsia="標楷體" w:hAnsi="標楷體" w:cs="標楷體" w:hint="eastAsia"/>
          <w:b/>
          <w:color w:val="000000" w:themeColor="text1"/>
          <w:kern w:val="0"/>
          <w:szCs w:val="24"/>
        </w:rPr>
        <w:t>報請主管機關，取得相關核可後，</w:t>
      </w:r>
      <w:r w:rsidR="00CD012F" w:rsidRPr="00BE7405">
        <w:rPr>
          <w:rFonts w:ascii="標楷體" w:eastAsia="標楷體" w:hAnsi="標楷體" w:cs="標楷體" w:hint="eastAsia"/>
          <w:b/>
          <w:color w:val="000000" w:themeColor="text1"/>
          <w:kern w:val="0"/>
          <w:szCs w:val="24"/>
        </w:rPr>
        <w:t>方可購置。</w:t>
      </w:r>
    </w:p>
    <w:p w:rsidR="00F16C9D" w:rsidRPr="00BE7405" w:rsidRDefault="00CD012F" w:rsidP="003816C1">
      <w:pPr>
        <w:autoSpaceDE w:val="0"/>
        <w:autoSpaceDN w:val="0"/>
        <w:adjustRightInd w:val="0"/>
        <w:spacing w:before="9" w:line="301" w:lineRule="auto"/>
        <w:ind w:left="1080" w:right="62" w:firstLine="54"/>
        <w:jc w:val="both"/>
        <w:rPr>
          <w:rFonts w:ascii="標楷體" w:eastAsia="標楷體" w:hAnsi="標楷體" w:cs="標楷體"/>
          <w:b/>
          <w:color w:val="000000" w:themeColor="text1"/>
          <w:kern w:val="0"/>
          <w:szCs w:val="24"/>
        </w:rPr>
      </w:pPr>
      <w:r w:rsidRPr="00BE7405">
        <w:rPr>
          <w:rFonts w:ascii="標楷體" w:eastAsia="標楷體" w:hAnsi="標楷體" w:cs="標楷體" w:hint="eastAsia"/>
          <w:b/>
          <w:color w:val="000000" w:themeColor="text1"/>
          <w:kern w:val="0"/>
          <w:szCs w:val="24"/>
        </w:rPr>
        <w:t>請購之毒性化學物質如本校已取得運作核可文件</w:t>
      </w:r>
      <w:r w:rsidR="00F16C9D" w:rsidRPr="00BE7405">
        <w:rPr>
          <w:rFonts w:ascii="標楷體" w:eastAsia="標楷體" w:hAnsi="標楷體" w:cs="標楷體" w:hint="eastAsia"/>
          <w:b/>
          <w:color w:val="000000" w:themeColor="text1"/>
          <w:kern w:val="0"/>
          <w:szCs w:val="24"/>
        </w:rPr>
        <w:t>，則經</w:t>
      </w:r>
      <w:r w:rsidR="002B1DBF" w:rsidRPr="00BE7405">
        <w:rPr>
          <w:rFonts w:ascii="標楷體" w:eastAsia="標楷體" w:hAnsi="標楷體" w:cs="標楷體" w:hint="eastAsia"/>
          <w:b/>
          <w:color w:val="000000" w:themeColor="text1"/>
          <w:kern w:val="0"/>
          <w:szCs w:val="24"/>
        </w:rPr>
        <w:t>總務處環境保護組</w:t>
      </w:r>
      <w:r w:rsidR="00F16C9D" w:rsidRPr="00BE7405">
        <w:rPr>
          <w:rFonts w:ascii="標楷體" w:eastAsia="標楷體" w:hAnsi="標楷體" w:cs="標楷體" w:hint="eastAsia"/>
          <w:b/>
          <w:color w:val="000000" w:themeColor="text1"/>
          <w:kern w:val="0"/>
          <w:szCs w:val="24"/>
        </w:rPr>
        <w:t>同意後，即可購置。</w:t>
      </w:r>
    </w:p>
    <w:p w:rsidR="00F16C9D" w:rsidRPr="00BE7405" w:rsidRDefault="00F16C9D" w:rsidP="00F16C9D">
      <w:pPr>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第四條、</w:t>
      </w:r>
      <w:r w:rsidR="00F95DBF">
        <w:rPr>
          <w:rFonts w:ascii="標楷體" w:eastAsia="標楷體" w:hAnsi="標楷體" w:hint="eastAsia"/>
          <w:b/>
          <w:color w:val="000000" w:themeColor="text1"/>
          <w:szCs w:val="24"/>
        </w:rPr>
        <w:t>實驗場所</w:t>
      </w:r>
      <w:r w:rsidRPr="00BE7405">
        <w:rPr>
          <w:rFonts w:ascii="標楷體" w:eastAsia="標楷體" w:hAnsi="標楷體" w:hint="eastAsia"/>
          <w:b/>
          <w:color w:val="000000" w:themeColor="text1"/>
          <w:szCs w:val="24"/>
        </w:rPr>
        <w:t>毒性化學物質之</w:t>
      </w:r>
      <w:r w:rsidR="00C15225" w:rsidRPr="00BE7405">
        <w:rPr>
          <w:rFonts w:ascii="標楷體" w:eastAsia="標楷體" w:hAnsi="標楷體" w:hint="eastAsia"/>
          <w:b/>
          <w:color w:val="000000" w:themeColor="text1"/>
          <w:szCs w:val="24"/>
        </w:rPr>
        <w:t>使用及儲存</w:t>
      </w:r>
      <w:r w:rsidR="00773636">
        <w:rPr>
          <w:rFonts w:ascii="標楷體" w:eastAsia="標楷體" w:hAnsi="標楷體" w:hint="eastAsia"/>
          <w:b/>
          <w:color w:val="000000" w:themeColor="text1"/>
          <w:szCs w:val="24"/>
        </w:rPr>
        <w:t>，</w:t>
      </w:r>
      <w:r w:rsidRPr="00BE7405">
        <w:rPr>
          <w:rFonts w:ascii="標楷體" w:eastAsia="標楷體" w:hAnsi="標楷體" w:hint="eastAsia"/>
          <w:b/>
          <w:color w:val="000000" w:themeColor="text1"/>
          <w:szCs w:val="24"/>
        </w:rPr>
        <w:t>應辦理下列事項：</w:t>
      </w:r>
    </w:p>
    <w:p w:rsidR="00F16C9D" w:rsidRPr="00BE7405" w:rsidRDefault="00F16C9D" w:rsidP="00CD15F8">
      <w:pPr>
        <w:ind w:leftChars="295" w:left="1271" w:hanging="563"/>
        <w:rPr>
          <w:rFonts w:ascii="標楷體" w:eastAsia="標楷體" w:hAnsi="標楷體"/>
          <w:color w:val="000000" w:themeColor="text1"/>
          <w:szCs w:val="24"/>
        </w:rPr>
      </w:pPr>
      <w:r w:rsidRPr="00BE7405">
        <w:rPr>
          <w:rFonts w:ascii="標楷體" w:eastAsia="標楷體" w:hAnsi="標楷體" w:hint="eastAsia"/>
          <w:color w:val="000000" w:themeColor="text1"/>
          <w:szCs w:val="24"/>
        </w:rPr>
        <w:t>ㄧ、各相關院、系所實驗場所應設置適當之毒性化學物質儲存場所，</w:t>
      </w:r>
      <w:r w:rsidR="00EA0770" w:rsidRPr="00BE7405">
        <w:rPr>
          <w:rFonts w:ascii="標楷體" w:eastAsia="標楷體" w:hAnsi="標楷體" w:hint="eastAsia"/>
          <w:color w:val="000000" w:themeColor="text1"/>
          <w:szCs w:val="24"/>
        </w:rPr>
        <w:t>並設置一位</w:t>
      </w:r>
      <w:r w:rsidRPr="00BE7405">
        <w:rPr>
          <w:rFonts w:ascii="標楷體" w:eastAsia="標楷體" w:hAnsi="標楷體" w:hint="eastAsia"/>
          <w:color w:val="000000" w:themeColor="text1"/>
          <w:szCs w:val="24"/>
        </w:rPr>
        <w:t>毒性化學物質管理人員集中管理</w:t>
      </w:r>
      <w:r w:rsidR="00EA0770" w:rsidRPr="00BE7405">
        <w:rPr>
          <w:rFonts w:ascii="標楷體" w:eastAsia="標楷體" w:hAnsi="標楷體" w:hint="eastAsia"/>
          <w:color w:val="000000" w:themeColor="text1"/>
          <w:szCs w:val="24"/>
        </w:rPr>
        <w:t>，</w:t>
      </w:r>
      <w:r w:rsidR="00496245" w:rsidRPr="00BE7405">
        <w:rPr>
          <w:rFonts w:ascii="標楷體" w:eastAsia="標楷體" w:hAnsi="標楷體" w:hint="eastAsia"/>
          <w:color w:val="000000" w:themeColor="text1"/>
          <w:szCs w:val="24"/>
        </w:rPr>
        <w:t>負責申報及盤點作業，</w:t>
      </w:r>
      <w:r w:rsidR="00EA0770" w:rsidRPr="00BE7405">
        <w:rPr>
          <w:rFonts w:ascii="標楷體" w:eastAsia="標楷體" w:hAnsi="標楷體" w:hint="eastAsia"/>
          <w:color w:val="000000" w:themeColor="text1"/>
          <w:szCs w:val="24"/>
        </w:rPr>
        <w:t>離職或畢業須交接下任管理人員</w:t>
      </w:r>
      <w:r w:rsidRPr="00BE7405">
        <w:rPr>
          <w:rFonts w:ascii="標楷體" w:eastAsia="標楷體" w:hAnsi="標楷體" w:hint="eastAsia"/>
          <w:color w:val="000000" w:themeColor="text1"/>
          <w:szCs w:val="24"/>
        </w:rPr>
        <w:t>。</w:t>
      </w:r>
      <w:r w:rsidRPr="00BE7405">
        <w:rPr>
          <w:rFonts w:ascii="標楷體" w:eastAsia="標楷體" w:hAnsi="標楷體"/>
          <w:color w:val="000000" w:themeColor="text1"/>
          <w:szCs w:val="24"/>
        </w:rPr>
        <w:t xml:space="preserve"> </w:t>
      </w:r>
    </w:p>
    <w:p w:rsidR="00CD15F8" w:rsidRPr="00BE7405" w:rsidRDefault="00F16C9D" w:rsidP="00387A25">
      <w:pPr>
        <w:ind w:leftChars="291" w:left="1274" w:hanging="576"/>
        <w:rPr>
          <w:rFonts w:ascii="標楷體" w:eastAsia="標楷體" w:hAnsi="標楷體"/>
          <w:color w:val="000000" w:themeColor="text1"/>
          <w:szCs w:val="24"/>
        </w:rPr>
      </w:pPr>
      <w:r w:rsidRPr="00BE7405">
        <w:rPr>
          <w:rFonts w:ascii="標楷體" w:eastAsia="標楷體" w:hAnsi="標楷體" w:hint="eastAsia"/>
          <w:color w:val="000000" w:themeColor="text1"/>
          <w:szCs w:val="24"/>
        </w:rPr>
        <w:t>二、存取</w:t>
      </w:r>
      <w:r w:rsidR="00584CCC" w:rsidRPr="00BE7405">
        <w:rPr>
          <w:rFonts w:ascii="標楷體" w:eastAsia="標楷體" w:hAnsi="標楷體" w:hint="eastAsia"/>
          <w:color w:val="000000" w:themeColor="text1"/>
          <w:szCs w:val="24"/>
        </w:rPr>
        <w:t>使用</w:t>
      </w:r>
      <w:r w:rsidRPr="00BE7405">
        <w:rPr>
          <w:rFonts w:ascii="標楷體" w:eastAsia="標楷體" w:hAnsi="標楷體" w:hint="eastAsia"/>
          <w:color w:val="000000" w:themeColor="text1"/>
          <w:szCs w:val="24"/>
        </w:rPr>
        <w:t>毒性化學物質時，</w:t>
      </w:r>
      <w:r w:rsidR="00387A25" w:rsidRPr="00BE7405">
        <w:rPr>
          <w:rFonts w:ascii="標楷體" w:eastAsia="標楷體" w:hAnsi="標楷體" w:hint="eastAsia"/>
          <w:color w:val="000000" w:themeColor="text1"/>
          <w:szCs w:val="24"/>
        </w:rPr>
        <w:t>應填寫「毒性化學物質運作紀錄表」，並</w:t>
      </w:r>
      <w:r w:rsidRPr="00BE7405">
        <w:rPr>
          <w:rFonts w:ascii="標楷體" w:eastAsia="標楷體" w:hAnsi="標楷體" w:hint="eastAsia"/>
          <w:color w:val="000000" w:themeColor="text1"/>
          <w:szCs w:val="24"/>
        </w:rPr>
        <w:t>立即更新</w:t>
      </w:r>
      <w:r w:rsidR="00584CCC" w:rsidRPr="00BE7405">
        <w:rPr>
          <w:rFonts w:ascii="標楷體" w:eastAsia="標楷體" w:hAnsi="標楷體" w:hint="eastAsia"/>
          <w:color w:val="000000" w:themeColor="text1"/>
          <w:szCs w:val="24"/>
        </w:rPr>
        <w:t>「教育部化學品管</w:t>
      </w:r>
      <w:r w:rsidR="00CD15F8" w:rsidRPr="00BE7405">
        <w:rPr>
          <w:rFonts w:ascii="標楷體" w:eastAsia="標楷體" w:hAnsi="標楷體" w:hint="eastAsia"/>
          <w:color w:val="000000" w:themeColor="text1"/>
          <w:szCs w:val="24"/>
        </w:rPr>
        <w:t>理與申報系統」申報資料。</w:t>
      </w:r>
    </w:p>
    <w:p w:rsidR="00F16C9D" w:rsidRPr="00BE7405" w:rsidRDefault="00F16C9D" w:rsidP="00CD15F8">
      <w:pPr>
        <w:ind w:leftChars="297" w:left="717" w:hanging="4"/>
        <w:rPr>
          <w:rFonts w:ascii="標楷體" w:eastAsia="標楷體" w:hAnsi="標楷體"/>
          <w:color w:val="000000" w:themeColor="text1"/>
          <w:szCs w:val="24"/>
        </w:rPr>
      </w:pPr>
      <w:r w:rsidRPr="00BE7405">
        <w:rPr>
          <w:rFonts w:ascii="標楷體" w:eastAsia="標楷體" w:hAnsi="標楷體" w:hint="eastAsia"/>
          <w:color w:val="000000" w:themeColor="text1"/>
          <w:szCs w:val="24"/>
        </w:rPr>
        <w:t>三、依</w:t>
      </w:r>
      <w:r w:rsidR="00FF21D0" w:rsidRPr="00BE7405">
        <w:rPr>
          <w:rFonts w:ascii="標楷體" w:eastAsia="標楷體" w:hAnsi="標楷體" w:hint="eastAsia"/>
          <w:color w:val="000000" w:themeColor="text1"/>
          <w:szCs w:val="24"/>
        </w:rPr>
        <w:t>毒性化學物質之</w:t>
      </w:r>
      <w:r w:rsidRPr="00BE7405">
        <w:rPr>
          <w:rFonts w:ascii="標楷體" w:eastAsia="標楷體" w:hAnsi="標楷體" w:hint="eastAsia"/>
          <w:color w:val="000000" w:themeColor="text1"/>
          <w:szCs w:val="24"/>
        </w:rPr>
        <w:t>特性儲存於通風及安全良好之特定場所</w:t>
      </w:r>
    </w:p>
    <w:p w:rsidR="00FF21D0" w:rsidRPr="00BE7405" w:rsidRDefault="00FF21D0" w:rsidP="00FF21D0">
      <w:pPr>
        <w:ind w:leftChars="531" w:left="1837" w:hanging="563"/>
        <w:rPr>
          <w:rFonts w:ascii="標楷體" w:eastAsia="標楷體" w:hAnsi="標楷體"/>
          <w:color w:val="000000" w:themeColor="text1"/>
          <w:szCs w:val="24"/>
        </w:rPr>
      </w:pPr>
      <w:r w:rsidRPr="00BE7405">
        <w:rPr>
          <w:rFonts w:ascii="標楷體" w:eastAsia="標楷體" w:hAnsi="標楷體" w:hint="eastAsia"/>
          <w:color w:val="000000" w:themeColor="text1"/>
          <w:szCs w:val="24"/>
        </w:rPr>
        <w:t>且上鎖管理。</w:t>
      </w:r>
    </w:p>
    <w:p w:rsidR="00F16C9D" w:rsidRPr="00BE7405" w:rsidRDefault="002B1DBF" w:rsidP="00CD15F8">
      <w:pPr>
        <w:ind w:leftChars="298" w:left="1144" w:hanging="429"/>
        <w:rPr>
          <w:rFonts w:ascii="標楷體" w:eastAsia="標楷體" w:hAnsi="標楷體"/>
          <w:color w:val="000000" w:themeColor="text1"/>
          <w:szCs w:val="24"/>
        </w:rPr>
      </w:pPr>
      <w:r w:rsidRPr="00BE7405">
        <w:rPr>
          <w:rFonts w:ascii="標楷體" w:eastAsia="標楷體" w:hAnsi="標楷體" w:hint="eastAsia"/>
          <w:color w:val="000000" w:themeColor="text1"/>
          <w:szCs w:val="24"/>
        </w:rPr>
        <w:t>四、置備</w:t>
      </w:r>
      <w:r w:rsidR="00F16C9D" w:rsidRPr="00BE7405">
        <w:rPr>
          <w:rFonts w:ascii="標楷體" w:eastAsia="標楷體" w:hAnsi="標楷體" w:hint="eastAsia"/>
          <w:color w:val="000000" w:themeColor="text1"/>
          <w:szCs w:val="24"/>
        </w:rPr>
        <w:t>安全資料表於儲存場所明顯易見之處及確實</w:t>
      </w:r>
      <w:r w:rsidR="00FF21D0" w:rsidRPr="00BE7405">
        <w:rPr>
          <w:rFonts w:ascii="標楷體" w:eastAsia="標楷體" w:hAnsi="標楷體" w:hint="eastAsia"/>
          <w:color w:val="000000" w:themeColor="text1"/>
          <w:szCs w:val="24"/>
        </w:rPr>
        <w:t>張貼</w:t>
      </w:r>
      <w:r w:rsidR="00F16C9D" w:rsidRPr="00BE7405">
        <w:rPr>
          <w:rFonts w:ascii="標楷體" w:eastAsia="標楷體" w:hAnsi="標楷體" w:hint="eastAsia"/>
          <w:color w:val="000000" w:themeColor="text1"/>
          <w:szCs w:val="24"/>
        </w:rPr>
        <w:t>危</w:t>
      </w:r>
    </w:p>
    <w:p w:rsidR="00EA0770" w:rsidRPr="00BE7405" w:rsidRDefault="00EA0770" w:rsidP="00CD15F8">
      <w:pPr>
        <w:ind w:leftChars="530" w:left="1835" w:hanging="563"/>
        <w:rPr>
          <w:rFonts w:ascii="標楷體" w:eastAsia="標楷體" w:hAnsi="標楷體"/>
          <w:color w:val="000000" w:themeColor="text1"/>
          <w:szCs w:val="24"/>
        </w:rPr>
      </w:pPr>
      <w:r w:rsidRPr="00BE7405">
        <w:rPr>
          <w:rFonts w:ascii="標楷體" w:eastAsia="標楷體" w:hAnsi="標楷體" w:hint="eastAsia"/>
          <w:color w:val="000000" w:themeColor="text1"/>
          <w:szCs w:val="24"/>
        </w:rPr>
        <w:t>害標示。</w:t>
      </w:r>
    </w:p>
    <w:p w:rsidR="00F16C9D" w:rsidRPr="00BE7405" w:rsidRDefault="00F16C9D" w:rsidP="00BC668F">
      <w:pPr>
        <w:ind w:leftChars="298" w:left="1286" w:hanging="571"/>
        <w:rPr>
          <w:rFonts w:ascii="標楷體" w:eastAsia="標楷體" w:hAnsi="標楷體"/>
          <w:color w:val="000000" w:themeColor="text1"/>
          <w:szCs w:val="24"/>
        </w:rPr>
      </w:pPr>
      <w:r w:rsidRPr="00BE7405">
        <w:rPr>
          <w:rFonts w:ascii="標楷體" w:eastAsia="標楷體" w:hAnsi="標楷體" w:hint="eastAsia"/>
          <w:color w:val="000000" w:themeColor="text1"/>
          <w:szCs w:val="24"/>
        </w:rPr>
        <w:t>五、依毒性化學物質之特性提供適當之緊急應變及急救設備。</w:t>
      </w:r>
    </w:p>
    <w:p w:rsidR="00F16C9D" w:rsidRPr="00BE7405" w:rsidRDefault="00691501" w:rsidP="00F16C9D">
      <w:pPr>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第五條、實驗場所</w:t>
      </w:r>
      <w:r w:rsidR="00F16C9D" w:rsidRPr="00BE7405">
        <w:rPr>
          <w:rFonts w:ascii="標楷體" w:eastAsia="標楷體" w:hAnsi="標楷體" w:hint="eastAsia"/>
          <w:b/>
          <w:color w:val="000000" w:themeColor="text1"/>
          <w:szCs w:val="24"/>
        </w:rPr>
        <w:t>毒性化學物質之儲存，應符合下列規定：</w:t>
      </w:r>
      <w:r w:rsidR="00F16C9D" w:rsidRPr="00BE7405">
        <w:rPr>
          <w:rFonts w:ascii="標楷體" w:eastAsia="標楷體" w:hAnsi="標楷體"/>
          <w:b/>
          <w:color w:val="000000" w:themeColor="text1"/>
          <w:szCs w:val="24"/>
        </w:rPr>
        <w:t xml:space="preserve"> </w:t>
      </w:r>
    </w:p>
    <w:p w:rsidR="00F16C9D" w:rsidRPr="00BE7405" w:rsidRDefault="00F16C9D" w:rsidP="00496245">
      <w:pPr>
        <w:ind w:leftChars="-177" w:left="-60" w:hangingChars="152" w:hanging="365"/>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ㄧ、毒性化學物質廢棄物儲存於可相容之容器中，不具相容性</w:t>
      </w:r>
    </w:p>
    <w:p w:rsidR="00496245" w:rsidRPr="00BE7405" w:rsidRDefault="00496245" w:rsidP="002C2796">
      <w:pPr>
        <w:ind w:left="1276" w:hanging="1"/>
        <w:rPr>
          <w:rFonts w:ascii="標楷體" w:eastAsia="標楷體" w:hAnsi="標楷體"/>
          <w:color w:val="000000" w:themeColor="text1"/>
          <w:szCs w:val="24"/>
        </w:rPr>
      </w:pPr>
      <w:r w:rsidRPr="00BE7405">
        <w:rPr>
          <w:rFonts w:ascii="標楷體" w:eastAsia="標楷體" w:hAnsi="標楷體" w:hint="eastAsia"/>
          <w:color w:val="000000" w:themeColor="text1"/>
          <w:szCs w:val="24"/>
        </w:rPr>
        <w:t>之毒性化學物質廢棄物應分別儲存不可混儲。</w:t>
      </w:r>
      <w:r w:rsidR="002C2796" w:rsidRPr="00BE7405">
        <w:rPr>
          <w:rFonts w:ascii="標楷體" w:eastAsia="標楷體" w:hAnsi="標楷體" w:hint="eastAsia"/>
          <w:color w:val="000000" w:themeColor="text1"/>
          <w:szCs w:val="24"/>
          <w:highlight w:val="lightGray"/>
        </w:rPr>
        <w:t>「</w:t>
      </w:r>
      <w:r w:rsidRPr="00BE7405">
        <w:rPr>
          <w:rFonts w:ascii="標楷體" w:eastAsia="標楷體" w:hAnsi="標楷體" w:hint="eastAsia"/>
          <w:color w:val="000000" w:themeColor="text1"/>
          <w:szCs w:val="24"/>
          <w:highlight w:val="lightGray"/>
        </w:rPr>
        <w:t>實驗廢液相容表</w:t>
      </w:r>
      <w:r w:rsidR="002B496F" w:rsidRPr="00BE7405">
        <w:rPr>
          <w:rFonts w:ascii="標楷體" w:eastAsia="標楷體" w:hAnsi="標楷體" w:hint="eastAsia"/>
          <w:color w:val="000000" w:themeColor="text1"/>
          <w:szCs w:val="24"/>
          <w:highlight w:val="lightGray"/>
        </w:rPr>
        <w:t>(附</w:t>
      </w:r>
      <w:r w:rsidR="002B496F" w:rsidRPr="00BE7405">
        <w:rPr>
          <w:rFonts w:ascii="標楷體" w:eastAsia="標楷體" w:hAnsi="標楷體" w:hint="eastAsia"/>
          <w:color w:val="000000" w:themeColor="text1"/>
          <w:szCs w:val="24"/>
          <w:highlight w:val="lightGray"/>
        </w:rPr>
        <w:lastRenderedPageBreak/>
        <w:t>件二)</w:t>
      </w:r>
      <w:r w:rsidR="002C2796" w:rsidRPr="00BE7405">
        <w:rPr>
          <w:rFonts w:ascii="標楷體" w:eastAsia="標楷體" w:hAnsi="標楷體" w:hint="eastAsia"/>
          <w:color w:val="000000" w:themeColor="text1"/>
          <w:szCs w:val="24"/>
          <w:highlight w:val="lightGray"/>
        </w:rPr>
        <w:t>」</w:t>
      </w:r>
      <w:r w:rsidRPr="00BE7405">
        <w:rPr>
          <w:rFonts w:ascii="標楷體" w:eastAsia="標楷體" w:hAnsi="標楷體" w:hint="eastAsia"/>
          <w:color w:val="000000" w:themeColor="text1"/>
          <w:szCs w:val="24"/>
        </w:rPr>
        <w:t>應懸掛於實驗場所明顯處，並公告周知。</w:t>
      </w:r>
    </w:p>
    <w:p w:rsidR="00F16C9D" w:rsidRPr="00BE7405" w:rsidRDefault="00F16C9D" w:rsidP="002C2796">
      <w:pPr>
        <w:autoSpaceDE w:val="0"/>
        <w:autoSpaceDN w:val="0"/>
        <w:adjustRightInd w:val="0"/>
        <w:ind w:leftChars="-177" w:left="1032" w:hangingChars="607" w:hanging="1457"/>
        <w:rPr>
          <w:rFonts w:ascii="標楷體" w:eastAsia="標楷體" w:hAnsi="標楷體"/>
          <w:color w:val="000000" w:themeColor="text1"/>
          <w:kern w:val="0"/>
          <w:szCs w:val="24"/>
        </w:rPr>
      </w:pPr>
      <w:r w:rsidRPr="00BE7405">
        <w:rPr>
          <w:rFonts w:ascii="標楷體" w:eastAsia="標楷體" w:hAnsi="標楷體" w:hint="eastAsia"/>
          <w:color w:val="000000" w:themeColor="text1"/>
          <w:szCs w:val="24"/>
        </w:rPr>
        <w:t xml:space="preserve">        二、儲存容器應明顯標示其種類、性質並保持良好狀況，如有損壞或洩</w:t>
      </w:r>
      <w:r w:rsidRPr="00BE7405">
        <w:rPr>
          <w:rFonts w:ascii="標楷體" w:eastAsia="標楷體" w:hAnsi="標楷體" w:cs="標楷體" w:hint="eastAsia"/>
          <w:color w:val="000000" w:themeColor="text1"/>
          <w:kern w:val="0"/>
          <w:szCs w:val="24"/>
        </w:rPr>
        <w:t>漏之虞，應立即更換並隨時保持容器清潔。</w:t>
      </w:r>
    </w:p>
    <w:p w:rsidR="00F16C9D" w:rsidRPr="00BE7405" w:rsidRDefault="00F16C9D" w:rsidP="00173737">
      <w:pPr>
        <w:ind w:firstLineChars="253" w:firstLine="607"/>
        <w:rPr>
          <w:rFonts w:ascii="標楷體" w:eastAsia="標楷體" w:hAnsi="標楷體"/>
          <w:color w:val="000000" w:themeColor="text1"/>
          <w:szCs w:val="24"/>
        </w:rPr>
      </w:pPr>
      <w:r w:rsidRPr="00BE7405">
        <w:rPr>
          <w:rFonts w:ascii="標楷體" w:eastAsia="標楷體" w:hAnsi="標楷體" w:hint="eastAsia"/>
          <w:color w:val="000000" w:themeColor="text1"/>
          <w:szCs w:val="24"/>
        </w:rPr>
        <w:t>三、毒性化學物質廢棄物勿堆高及置於近火源處，其儲存場</w:t>
      </w:r>
    </w:p>
    <w:p w:rsidR="00173737" w:rsidRPr="00BE7405" w:rsidRDefault="00173737" w:rsidP="00173737">
      <w:pPr>
        <w:ind w:firstLineChars="455" w:firstLine="1092"/>
        <w:rPr>
          <w:rFonts w:ascii="標楷體" w:eastAsia="標楷體" w:hAnsi="標楷體"/>
          <w:color w:val="000000" w:themeColor="text1"/>
          <w:szCs w:val="24"/>
        </w:rPr>
      </w:pPr>
      <w:r w:rsidRPr="00BE7405">
        <w:rPr>
          <w:rFonts w:ascii="標楷體" w:eastAsia="標楷體" w:hAnsi="標楷體" w:hint="eastAsia"/>
          <w:color w:val="000000" w:themeColor="text1"/>
          <w:szCs w:val="24"/>
        </w:rPr>
        <w:t>所，避免高溫、日曬及雨淋，</w:t>
      </w:r>
      <w:r w:rsidR="00010367" w:rsidRPr="00BE7405">
        <w:rPr>
          <w:rFonts w:ascii="標楷體" w:eastAsia="標楷體" w:hAnsi="標楷體" w:hint="eastAsia"/>
          <w:color w:val="000000" w:themeColor="text1"/>
          <w:szCs w:val="24"/>
        </w:rPr>
        <w:t>並設置</w:t>
      </w:r>
      <w:r w:rsidRPr="00BE7405">
        <w:rPr>
          <w:rFonts w:ascii="標楷體" w:eastAsia="標楷體" w:hAnsi="標楷體" w:hint="eastAsia"/>
          <w:color w:val="000000" w:themeColor="text1"/>
          <w:szCs w:val="24"/>
        </w:rPr>
        <w:t>抽氣設備。</w:t>
      </w:r>
    </w:p>
    <w:p w:rsidR="00F16C9D" w:rsidRPr="00BE7405" w:rsidRDefault="00F16C9D" w:rsidP="00173737">
      <w:pPr>
        <w:ind w:leftChars="-177" w:left="1032" w:hangingChars="607" w:hanging="1457"/>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四、毒性化學物質廢棄物儲存場所須有洩漏防護設施，以避免意外洩露造成危害。</w:t>
      </w:r>
      <w:r w:rsidRPr="00BE7405">
        <w:rPr>
          <w:rFonts w:ascii="標楷體" w:eastAsia="標楷體" w:hAnsi="標楷體"/>
          <w:color w:val="000000" w:themeColor="text1"/>
          <w:szCs w:val="24"/>
        </w:rPr>
        <w:t xml:space="preserve"> </w:t>
      </w:r>
    </w:p>
    <w:p w:rsidR="00F16C9D" w:rsidRPr="00BE7405" w:rsidRDefault="00F16C9D" w:rsidP="00F16C9D">
      <w:pPr>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第六條、毒性化學物質之使用，應辦理下列事項：</w:t>
      </w:r>
    </w:p>
    <w:p w:rsidR="00F16C9D" w:rsidRPr="00BE7405" w:rsidRDefault="00F16C9D" w:rsidP="00173737">
      <w:pPr>
        <w:ind w:leftChars="-118" w:left="-41" w:hangingChars="101" w:hanging="242"/>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ㄧ、毒性化學物質由毒化物管理人員負責。</w:t>
      </w:r>
      <w:r w:rsidRPr="00BE7405">
        <w:rPr>
          <w:rFonts w:ascii="標楷體" w:eastAsia="標楷體" w:hAnsi="標楷體"/>
          <w:color w:val="000000" w:themeColor="text1"/>
          <w:szCs w:val="24"/>
        </w:rPr>
        <w:t xml:space="preserve"> </w:t>
      </w:r>
    </w:p>
    <w:p w:rsidR="00F16C9D" w:rsidRPr="00BE7405" w:rsidRDefault="00F16C9D" w:rsidP="001E7D44">
      <w:pPr>
        <w:ind w:leftChars="-118" w:left="1051" w:hangingChars="556" w:hanging="1334"/>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二、毒性化學物質於使用時須由專任教師會同毒性化學物質管理人員共同取樣，並登記簽名於</w:t>
      </w:r>
      <w:r w:rsidR="00173737" w:rsidRPr="00BE7405">
        <w:rPr>
          <w:rFonts w:ascii="標楷體" w:eastAsia="標楷體" w:hAnsi="標楷體" w:hint="eastAsia"/>
          <w:color w:val="000000" w:themeColor="text1"/>
          <w:szCs w:val="24"/>
          <w:highlight w:val="lightGray"/>
        </w:rPr>
        <w:t>「毒性</w:t>
      </w:r>
      <w:r w:rsidRPr="00BE7405">
        <w:rPr>
          <w:rFonts w:ascii="標楷體" w:eastAsia="標楷體" w:hAnsi="標楷體" w:hint="eastAsia"/>
          <w:color w:val="000000" w:themeColor="text1"/>
          <w:szCs w:val="24"/>
          <w:highlight w:val="lightGray"/>
        </w:rPr>
        <w:t>化學物質運作紀錄表</w:t>
      </w:r>
      <w:r w:rsidR="002B496F" w:rsidRPr="00BE7405">
        <w:rPr>
          <w:rFonts w:ascii="標楷體" w:eastAsia="標楷體" w:hAnsi="標楷體" w:hint="eastAsia"/>
          <w:color w:val="000000" w:themeColor="text1"/>
          <w:szCs w:val="24"/>
          <w:highlight w:val="lightGray"/>
        </w:rPr>
        <w:t>(附件三)</w:t>
      </w:r>
      <w:r w:rsidR="00173737" w:rsidRPr="00BE7405">
        <w:rPr>
          <w:rFonts w:ascii="標楷體" w:eastAsia="標楷體" w:hAnsi="標楷體" w:hint="eastAsia"/>
          <w:color w:val="000000" w:themeColor="text1"/>
          <w:szCs w:val="24"/>
          <w:highlight w:val="lightGray"/>
        </w:rPr>
        <w:t>」</w:t>
      </w:r>
      <w:r w:rsidRPr="00BE7405">
        <w:rPr>
          <w:rFonts w:ascii="標楷體" w:eastAsia="標楷體" w:hAnsi="標楷體" w:hint="eastAsia"/>
          <w:color w:val="000000" w:themeColor="text1"/>
          <w:szCs w:val="24"/>
        </w:rPr>
        <w:t>。</w:t>
      </w:r>
      <w:r w:rsidRPr="00BE7405">
        <w:rPr>
          <w:rFonts w:ascii="標楷體" w:eastAsia="標楷體" w:hAnsi="標楷體"/>
          <w:color w:val="000000" w:themeColor="text1"/>
          <w:szCs w:val="24"/>
        </w:rPr>
        <w:t xml:space="preserve"> </w:t>
      </w:r>
    </w:p>
    <w:p w:rsidR="00F16C9D" w:rsidRPr="00BE7405" w:rsidRDefault="00F16C9D" w:rsidP="001E7D44">
      <w:pPr>
        <w:ind w:leftChars="-118" w:left="1051" w:hangingChars="556" w:hanging="1334"/>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三、毒性化學物質管理人員須依據</w:t>
      </w:r>
      <w:r w:rsidR="001E7D44" w:rsidRPr="00BE7405">
        <w:rPr>
          <w:rFonts w:ascii="標楷體" w:eastAsia="標楷體" w:hAnsi="標楷體" w:hint="eastAsia"/>
          <w:color w:val="000000" w:themeColor="text1"/>
          <w:szCs w:val="24"/>
        </w:rPr>
        <w:t>「教育部化學品管理與申報系統」</w:t>
      </w:r>
      <w:r w:rsidR="00C74B27" w:rsidRPr="00BE7405">
        <w:rPr>
          <w:rFonts w:ascii="標楷體" w:eastAsia="標楷體" w:hAnsi="標楷體" w:hint="eastAsia"/>
          <w:color w:val="000000" w:themeColor="text1"/>
          <w:szCs w:val="24"/>
        </w:rPr>
        <w:t>定</w:t>
      </w:r>
      <w:r w:rsidRPr="00BE7405">
        <w:rPr>
          <w:rFonts w:ascii="標楷體" w:eastAsia="標楷體" w:hAnsi="標楷體" w:hint="eastAsia"/>
          <w:color w:val="000000" w:themeColor="text1"/>
          <w:szCs w:val="24"/>
        </w:rPr>
        <w:t>時辦理運作紀錄之作業及申報事項。</w:t>
      </w:r>
      <w:r w:rsidRPr="00BE7405">
        <w:rPr>
          <w:rFonts w:ascii="標楷體" w:eastAsia="標楷體" w:hAnsi="標楷體"/>
          <w:color w:val="000000" w:themeColor="text1"/>
          <w:szCs w:val="24"/>
        </w:rPr>
        <w:t xml:space="preserve"> </w:t>
      </w:r>
    </w:p>
    <w:p w:rsidR="001E7D44" w:rsidRPr="00BE7405" w:rsidRDefault="00F16C9D" w:rsidP="00AC6DAB">
      <w:pPr>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第七條、各相關院、系所</w:t>
      </w:r>
      <w:r w:rsidR="00AC6DAB" w:rsidRPr="00BE7405">
        <w:rPr>
          <w:rFonts w:ascii="標楷體" w:eastAsia="標楷體" w:hAnsi="標楷體" w:hint="eastAsia"/>
          <w:b/>
          <w:color w:val="000000" w:themeColor="text1"/>
          <w:szCs w:val="24"/>
        </w:rPr>
        <w:t>實驗室</w:t>
      </w:r>
      <w:r w:rsidRPr="00BE7405">
        <w:rPr>
          <w:rFonts w:ascii="標楷體" w:eastAsia="標楷體" w:hAnsi="標楷體" w:hint="eastAsia"/>
          <w:b/>
          <w:color w:val="000000" w:themeColor="text1"/>
          <w:szCs w:val="24"/>
        </w:rPr>
        <w:t>應備有毒性化學運作紀錄，以供</w:t>
      </w:r>
      <w:r w:rsidR="001E7D44" w:rsidRPr="00BE7405">
        <w:rPr>
          <w:rFonts w:ascii="標楷體" w:eastAsia="標楷體" w:hAnsi="標楷體" w:hint="eastAsia"/>
          <w:b/>
          <w:color w:val="000000" w:themeColor="text1"/>
          <w:szCs w:val="24"/>
        </w:rPr>
        <w:t>總</w:t>
      </w:r>
    </w:p>
    <w:p w:rsidR="00AC6DAB" w:rsidRPr="00BE7405" w:rsidRDefault="00AC6DAB" w:rsidP="00AC6DAB">
      <w:pPr>
        <w:ind w:firstLineChars="405" w:firstLine="973"/>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務處環保組及主管機關不定期抽查。</w:t>
      </w:r>
    </w:p>
    <w:p w:rsidR="000D3D26" w:rsidRDefault="00F16C9D" w:rsidP="000D3D26">
      <w:pPr>
        <w:ind w:leftChars="-177" w:hangingChars="177" w:hanging="425"/>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ㄧ、毒性化學物質管理人員須立即登記毒性化學物質採</w:t>
      </w:r>
    </w:p>
    <w:p w:rsidR="000D3D26" w:rsidRPr="00BE7405" w:rsidRDefault="000D3D26" w:rsidP="000D3D26">
      <w:pPr>
        <w:ind w:leftChars="295" w:left="708" w:firstLineChars="118" w:firstLine="283"/>
        <w:rPr>
          <w:rFonts w:ascii="標楷體" w:eastAsia="標楷體" w:hAnsi="標楷體"/>
          <w:color w:val="000000" w:themeColor="text1"/>
          <w:szCs w:val="24"/>
        </w:rPr>
      </w:pPr>
      <w:r w:rsidRPr="00BE7405">
        <w:rPr>
          <w:rFonts w:ascii="標楷體" w:eastAsia="標楷體" w:hAnsi="標楷體" w:hint="eastAsia"/>
          <w:color w:val="000000" w:themeColor="text1"/>
          <w:szCs w:val="24"/>
        </w:rPr>
        <w:t>購、使用、</w:t>
      </w:r>
      <w:r w:rsidR="00E01F5D">
        <w:rPr>
          <w:rFonts w:ascii="標楷體" w:eastAsia="標楷體" w:hAnsi="標楷體" w:hint="eastAsia"/>
          <w:color w:val="000000" w:themeColor="text1"/>
          <w:szCs w:val="24"/>
        </w:rPr>
        <w:t>儲</w:t>
      </w:r>
      <w:r w:rsidRPr="00BE7405">
        <w:rPr>
          <w:rFonts w:ascii="標楷體" w:eastAsia="標楷體" w:hAnsi="標楷體" w:hint="eastAsia"/>
          <w:color w:val="000000" w:themeColor="text1"/>
          <w:szCs w:val="24"/>
        </w:rPr>
        <w:t>存及廢棄物之相關資料。</w:t>
      </w:r>
    </w:p>
    <w:p w:rsidR="00FF30FC" w:rsidRPr="00BE7405" w:rsidRDefault="00F16C9D" w:rsidP="000D3D26">
      <w:pPr>
        <w:ind w:leftChars="-177" w:hangingChars="177" w:hanging="425"/>
        <w:rPr>
          <w:rFonts w:ascii="標楷體" w:eastAsia="標楷體" w:hAnsi="標楷體"/>
          <w:color w:val="000000" w:themeColor="text1"/>
          <w:szCs w:val="24"/>
        </w:rPr>
      </w:pPr>
      <w:r w:rsidRPr="00BE7405">
        <w:rPr>
          <w:rFonts w:ascii="標楷體" w:eastAsia="標楷體" w:hAnsi="標楷體" w:hint="eastAsia"/>
          <w:color w:val="000000" w:themeColor="text1"/>
          <w:szCs w:val="24"/>
        </w:rPr>
        <w:t xml:space="preserve">        二、系所單位應彙整各實驗場所毒性化學物質之採購、使</w:t>
      </w:r>
    </w:p>
    <w:p w:rsidR="00CD15F8" w:rsidRPr="00BE7405" w:rsidRDefault="00FF30FC" w:rsidP="000D3D26">
      <w:pPr>
        <w:ind w:leftChars="413" w:left="993" w:hanging="2"/>
        <w:rPr>
          <w:rFonts w:ascii="標楷體" w:eastAsia="標楷體" w:hAnsi="標楷體"/>
          <w:color w:val="000000" w:themeColor="text1"/>
          <w:szCs w:val="24"/>
        </w:rPr>
      </w:pPr>
      <w:r w:rsidRPr="00BE7405">
        <w:rPr>
          <w:rFonts w:ascii="標楷體" w:eastAsia="標楷體" w:hAnsi="標楷體" w:hint="eastAsia"/>
          <w:color w:val="000000" w:themeColor="text1"/>
          <w:szCs w:val="24"/>
        </w:rPr>
        <w:t>用、貯存及產生毒性化學物質廢棄物相關登記資料，以供總務處環保組</w:t>
      </w:r>
      <w:r w:rsidR="00AC6DAB" w:rsidRPr="00BE7405">
        <w:rPr>
          <w:rFonts w:ascii="標楷體" w:eastAsia="標楷體" w:hAnsi="標楷體" w:hint="eastAsia"/>
          <w:color w:val="000000" w:themeColor="text1"/>
          <w:szCs w:val="24"/>
        </w:rPr>
        <w:t>及主管機關</w:t>
      </w:r>
      <w:r w:rsidRPr="00BE7405">
        <w:rPr>
          <w:rFonts w:ascii="標楷體" w:eastAsia="標楷體" w:hAnsi="標楷體" w:hint="eastAsia"/>
          <w:color w:val="000000" w:themeColor="text1"/>
          <w:szCs w:val="24"/>
        </w:rPr>
        <w:t>不定期檢查。</w:t>
      </w:r>
    </w:p>
    <w:p w:rsidR="00F16C9D" w:rsidRPr="00BE7405" w:rsidRDefault="00F16C9D" w:rsidP="00691501">
      <w:pPr>
        <w:autoSpaceDE w:val="0"/>
        <w:autoSpaceDN w:val="0"/>
        <w:adjustRightInd w:val="0"/>
        <w:spacing w:before="80"/>
        <w:ind w:left="973" w:hangingChars="405" w:hanging="973"/>
        <w:rPr>
          <w:rFonts w:ascii="標楷體" w:eastAsia="標楷體" w:hAnsi="標楷體"/>
          <w:b/>
          <w:color w:val="000000" w:themeColor="text1"/>
          <w:kern w:val="0"/>
          <w:szCs w:val="24"/>
        </w:rPr>
      </w:pPr>
      <w:r w:rsidRPr="00BE7405">
        <w:rPr>
          <w:rFonts w:ascii="標楷體" w:eastAsia="標楷體" w:hAnsi="標楷體" w:cs="標楷體" w:hint="eastAsia"/>
          <w:b/>
          <w:color w:val="000000" w:themeColor="text1"/>
          <w:kern w:val="0"/>
          <w:szCs w:val="24"/>
        </w:rPr>
        <w:t>第八條、</w:t>
      </w:r>
      <w:r w:rsidR="0020346C" w:rsidRPr="00BE7405">
        <w:rPr>
          <w:rFonts w:ascii="標楷體" w:eastAsia="標楷體" w:hAnsi="標楷體" w:cs="標楷體" w:hint="eastAsia"/>
          <w:b/>
          <w:color w:val="000000" w:themeColor="text1"/>
          <w:kern w:val="0"/>
          <w:szCs w:val="24"/>
        </w:rPr>
        <w:t>各運作場所如有下列情形之一者，實驗室負責人應立即採取緊急防治措施，並至遲依各小時內，</w:t>
      </w:r>
      <w:r w:rsidR="001D335D" w:rsidRPr="00BE7405">
        <w:rPr>
          <w:rFonts w:ascii="標楷體" w:eastAsia="標楷體" w:hAnsi="標楷體" w:cs="標楷體" w:hint="eastAsia"/>
          <w:b/>
          <w:color w:val="000000" w:themeColor="text1"/>
          <w:kern w:val="0"/>
          <w:szCs w:val="24"/>
        </w:rPr>
        <w:t>完成通報</w:t>
      </w:r>
      <w:r w:rsidR="0020346C" w:rsidRPr="00BE7405">
        <w:rPr>
          <w:rFonts w:ascii="標楷體" w:eastAsia="標楷體" w:hAnsi="標楷體" w:cs="標楷體" w:hint="eastAsia"/>
          <w:b/>
          <w:color w:val="000000" w:themeColor="text1"/>
          <w:kern w:val="0"/>
          <w:szCs w:val="24"/>
        </w:rPr>
        <w:t>：</w:t>
      </w:r>
    </w:p>
    <w:p w:rsidR="00750F66" w:rsidRDefault="00F16C9D" w:rsidP="00750F66">
      <w:pPr>
        <w:autoSpaceDE w:val="0"/>
        <w:autoSpaceDN w:val="0"/>
        <w:adjustRightInd w:val="0"/>
        <w:spacing w:before="79" w:line="313" w:lineRule="auto"/>
        <w:ind w:leftChars="-193" w:left="144" w:hangingChars="253" w:hanging="607"/>
        <w:rPr>
          <w:rFonts w:ascii="標楷體" w:eastAsia="標楷體" w:hAnsi="標楷體" w:cs="標楷體"/>
          <w:color w:val="000000" w:themeColor="text1"/>
          <w:kern w:val="0"/>
          <w:szCs w:val="24"/>
        </w:rPr>
      </w:pPr>
      <w:r w:rsidRPr="00BE7405">
        <w:rPr>
          <w:rFonts w:ascii="標楷體" w:eastAsia="標楷體" w:hAnsi="標楷體" w:cs="標楷體"/>
          <w:color w:val="000000" w:themeColor="text1"/>
          <w:kern w:val="0"/>
          <w:szCs w:val="24"/>
        </w:rPr>
        <w:t xml:space="preserve">        </w:t>
      </w:r>
      <w:r w:rsidRPr="00BE7405">
        <w:rPr>
          <w:rFonts w:ascii="標楷體" w:eastAsia="標楷體" w:hAnsi="標楷體" w:cs="標楷體" w:hint="eastAsia"/>
          <w:color w:val="000000" w:themeColor="text1"/>
          <w:kern w:val="0"/>
          <w:szCs w:val="24"/>
        </w:rPr>
        <w:t>ㄧ、因</w:t>
      </w:r>
      <w:r w:rsidR="001D335D" w:rsidRPr="00BE7405">
        <w:rPr>
          <w:rFonts w:ascii="標楷體" w:eastAsia="標楷體" w:hAnsi="標楷體" w:cs="標楷體" w:hint="eastAsia"/>
          <w:color w:val="000000" w:themeColor="text1"/>
          <w:kern w:val="0"/>
          <w:szCs w:val="24"/>
        </w:rPr>
        <w:t>化學品</w:t>
      </w:r>
      <w:r w:rsidRPr="00BE7405">
        <w:rPr>
          <w:rFonts w:ascii="標楷體" w:eastAsia="標楷體" w:hAnsi="標楷體" w:cs="標楷體" w:hint="eastAsia"/>
          <w:color w:val="000000" w:themeColor="text1"/>
          <w:kern w:val="0"/>
          <w:szCs w:val="24"/>
        </w:rPr>
        <w:t>洩漏</w:t>
      </w:r>
      <w:r w:rsidR="001D335D" w:rsidRPr="00BE7405">
        <w:rPr>
          <w:rFonts w:ascii="標楷體" w:eastAsia="標楷體" w:hAnsi="標楷體" w:cs="標楷體" w:hint="eastAsia"/>
          <w:color w:val="000000" w:themeColor="text1"/>
          <w:kern w:val="0"/>
          <w:szCs w:val="24"/>
        </w:rPr>
        <w:t>，</w:t>
      </w:r>
      <w:r w:rsidRPr="00BE7405">
        <w:rPr>
          <w:rFonts w:ascii="標楷體" w:eastAsia="標楷體" w:hAnsi="標楷體" w:cs="標楷體" w:hint="eastAsia"/>
          <w:color w:val="000000" w:themeColor="text1"/>
          <w:kern w:val="0"/>
          <w:szCs w:val="24"/>
        </w:rPr>
        <w:t>或其他突發事故</w:t>
      </w:r>
      <w:r w:rsidR="001D335D" w:rsidRPr="00BE7405">
        <w:rPr>
          <w:rFonts w:ascii="標楷體" w:eastAsia="標楷體" w:hAnsi="標楷體" w:cs="標楷體" w:hint="eastAsia"/>
          <w:color w:val="000000" w:themeColor="text1"/>
          <w:kern w:val="0"/>
          <w:szCs w:val="24"/>
        </w:rPr>
        <w:t>致</w:t>
      </w:r>
      <w:r w:rsidRPr="00BE7405">
        <w:rPr>
          <w:rFonts w:ascii="標楷體" w:eastAsia="標楷體" w:hAnsi="標楷體" w:cs="標楷體" w:hint="eastAsia"/>
          <w:color w:val="000000" w:themeColor="text1"/>
          <w:kern w:val="0"/>
          <w:szCs w:val="24"/>
        </w:rPr>
        <w:t>污染運作場所</w:t>
      </w:r>
      <w:r w:rsidR="001D335D" w:rsidRPr="00BE7405">
        <w:rPr>
          <w:rFonts w:ascii="標楷體" w:eastAsia="標楷體" w:hAnsi="標楷體" w:cs="標楷體" w:hint="eastAsia"/>
          <w:color w:val="000000" w:themeColor="text1"/>
          <w:kern w:val="0"/>
          <w:szCs w:val="24"/>
        </w:rPr>
        <w:t>或</w:t>
      </w:r>
      <w:r w:rsidRPr="00BE7405">
        <w:rPr>
          <w:rFonts w:ascii="標楷體" w:eastAsia="標楷體" w:hAnsi="標楷體" w:cs="標楷體" w:hint="eastAsia"/>
          <w:color w:val="000000" w:themeColor="text1"/>
          <w:kern w:val="0"/>
          <w:szCs w:val="24"/>
        </w:rPr>
        <w:t>周界外</w:t>
      </w:r>
    </w:p>
    <w:p w:rsidR="00750F66" w:rsidRPr="00BE7405" w:rsidRDefault="00750F66" w:rsidP="00750F66">
      <w:pPr>
        <w:autoSpaceDE w:val="0"/>
        <w:autoSpaceDN w:val="0"/>
        <w:adjustRightInd w:val="0"/>
        <w:spacing w:before="79" w:line="313" w:lineRule="auto"/>
        <w:ind w:leftChars="413" w:left="991" w:firstLine="2"/>
        <w:rPr>
          <w:rFonts w:ascii="標楷體" w:eastAsia="標楷體" w:hAnsi="標楷體" w:cs="標楷體"/>
          <w:color w:val="000000" w:themeColor="text1"/>
          <w:kern w:val="0"/>
          <w:szCs w:val="24"/>
        </w:rPr>
      </w:pPr>
      <w:r w:rsidRPr="00BE7405">
        <w:rPr>
          <w:rFonts w:ascii="標楷體" w:eastAsia="標楷體" w:hAnsi="標楷體" w:cs="標楷體" w:hint="eastAsia"/>
          <w:color w:val="000000" w:themeColor="text1"/>
          <w:kern w:val="0"/>
          <w:szCs w:val="24"/>
        </w:rPr>
        <w:t>之環境者。</w:t>
      </w:r>
    </w:p>
    <w:p w:rsidR="00F16C9D" w:rsidRPr="00BE7405" w:rsidRDefault="00F16C9D" w:rsidP="00750F66">
      <w:pPr>
        <w:autoSpaceDE w:val="0"/>
        <w:autoSpaceDN w:val="0"/>
        <w:adjustRightInd w:val="0"/>
        <w:spacing w:before="79" w:line="313" w:lineRule="auto"/>
        <w:ind w:leftChars="-193" w:left="144" w:hangingChars="253" w:hanging="607"/>
        <w:rPr>
          <w:rFonts w:ascii="標楷體" w:eastAsia="標楷體" w:hAnsi="標楷體" w:cs="標楷體"/>
          <w:color w:val="000000" w:themeColor="text1"/>
          <w:kern w:val="0"/>
          <w:szCs w:val="24"/>
        </w:rPr>
      </w:pPr>
      <w:r w:rsidRPr="00BE7405">
        <w:rPr>
          <w:rFonts w:ascii="標楷體" w:eastAsia="標楷體" w:hAnsi="標楷體" w:cs="標楷體"/>
          <w:color w:val="000000" w:themeColor="text1"/>
          <w:kern w:val="0"/>
          <w:szCs w:val="24"/>
        </w:rPr>
        <w:t xml:space="preserve">        </w:t>
      </w:r>
      <w:r w:rsidRPr="00BE7405">
        <w:rPr>
          <w:rFonts w:ascii="標楷體" w:eastAsia="標楷體" w:hAnsi="標楷體" w:cs="標楷體" w:hint="eastAsia"/>
          <w:color w:val="000000" w:themeColor="text1"/>
          <w:kern w:val="0"/>
          <w:szCs w:val="24"/>
        </w:rPr>
        <w:t>二、於運送過程中，發生突發事故而有汙染環境或危害人體健康</w:t>
      </w:r>
    </w:p>
    <w:p w:rsidR="00691501" w:rsidRPr="00BE7405" w:rsidRDefault="00691501" w:rsidP="00750F66">
      <w:pPr>
        <w:autoSpaceDE w:val="0"/>
        <w:autoSpaceDN w:val="0"/>
        <w:adjustRightInd w:val="0"/>
        <w:spacing w:before="8"/>
        <w:ind w:leftChars="-193" w:left="-463" w:firstLineChars="606" w:firstLine="1454"/>
        <w:rPr>
          <w:rFonts w:ascii="標楷體" w:eastAsia="標楷體" w:hAnsi="標楷體"/>
          <w:color w:val="000000" w:themeColor="text1"/>
          <w:kern w:val="0"/>
          <w:szCs w:val="24"/>
        </w:rPr>
      </w:pPr>
      <w:r w:rsidRPr="00BE7405">
        <w:rPr>
          <w:rFonts w:ascii="標楷體" w:eastAsia="標楷體" w:hAnsi="標楷體" w:cs="標楷體" w:hint="eastAsia"/>
          <w:color w:val="000000" w:themeColor="text1"/>
          <w:kern w:val="0"/>
          <w:szCs w:val="24"/>
        </w:rPr>
        <w:t>之虞者。</w:t>
      </w:r>
    </w:p>
    <w:p w:rsidR="00F16C9D" w:rsidRPr="00BE7405" w:rsidRDefault="00F16C9D" w:rsidP="00C91025">
      <w:pPr>
        <w:autoSpaceDE w:val="0"/>
        <w:autoSpaceDN w:val="0"/>
        <w:adjustRightInd w:val="0"/>
        <w:spacing w:before="73" w:line="301" w:lineRule="auto"/>
        <w:ind w:leftChars="412" w:left="991" w:rightChars="50" w:right="120" w:hanging="2"/>
        <w:jc w:val="both"/>
        <w:rPr>
          <w:rFonts w:ascii="標楷體" w:eastAsia="標楷體" w:hAnsi="標楷體" w:cs="標楷體"/>
          <w:color w:val="000000" w:themeColor="text1"/>
          <w:kern w:val="0"/>
          <w:szCs w:val="24"/>
        </w:rPr>
      </w:pPr>
      <w:r w:rsidRPr="00BE7405">
        <w:rPr>
          <w:rFonts w:ascii="標楷體" w:eastAsia="標楷體" w:hAnsi="標楷體" w:cs="標楷體" w:hint="eastAsia"/>
          <w:color w:val="000000" w:themeColor="text1"/>
          <w:kern w:val="0"/>
          <w:szCs w:val="24"/>
        </w:rPr>
        <w:t>各運作場所因毒性化學物質發生事故時，應於</w:t>
      </w:r>
      <w:r w:rsidR="00C91025" w:rsidRPr="00BE7405">
        <w:rPr>
          <w:rFonts w:ascii="標楷體" w:eastAsia="標楷體" w:hAnsi="標楷體" w:cs="標楷體" w:hint="eastAsia"/>
          <w:color w:val="000000" w:themeColor="text1"/>
          <w:kern w:val="0"/>
          <w:szCs w:val="24"/>
        </w:rPr>
        <w:t>一小時內通報當地主管機關</w:t>
      </w:r>
      <w:r w:rsidR="00472AF9" w:rsidRPr="00BE7405">
        <w:rPr>
          <w:rFonts w:ascii="標楷體" w:eastAsia="標楷體" w:hAnsi="標楷體" w:cs="標楷體" w:hint="eastAsia"/>
          <w:color w:val="000000" w:themeColor="text1"/>
          <w:kern w:val="0"/>
          <w:szCs w:val="24"/>
        </w:rPr>
        <w:t>及消防單位</w:t>
      </w:r>
      <w:r w:rsidR="00C91025" w:rsidRPr="00BE7405">
        <w:rPr>
          <w:rFonts w:ascii="標楷體" w:eastAsia="標楷體" w:hAnsi="標楷體" w:cs="標楷體" w:hint="eastAsia"/>
          <w:color w:val="000000" w:themeColor="text1"/>
          <w:kern w:val="0"/>
          <w:szCs w:val="24"/>
        </w:rPr>
        <w:t>，三</w:t>
      </w:r>
      <w:r w:rsidRPr="00BE7405">
        <w:rPr>
          <w:rFonts w:ascii="標楷體" w:eastAsia="標楷體" w:hAnsi="標楷體" w:cs="標楷體" w:hint="eastAsia"/>
          <w:color w:val="000000" w:themeColor="text1"/>
          <w:kern w:val="0"/>
          <w:szCs w:val="24"/>
        </w:rPr>
        <w:t>小時內報告所屬院方，所屬院方呈報校長；實驗室負責人應自事故發生三天內，填寫</w:t>
      </w:r>
      <w:r w:rsidRPr="00BE7405">
        <w:rPr>
          <w:rFonts w:ascii="標楷體" w:eastAsia="標楷體" w:hAnsi="標楷體" w:cs="標楷體" w:hint="eastAsia"/>
          <w:color w:val="000000" w:themeColor="text1"/>
          <w:kern w:val="0"/>
          <w:szCs w:val="24"/>
          <w:highlight w:val="lightGray"/>
        </w:rPr>
        <w:t>「毒性化學物質事故調查處理報告表</w:t>
      </w:r>
      <w:r w:rsidR="002B496F" w:rsidRPr="00BE7405">
        <w:rPr>
          <w:rFonts w:ascii="標楷體" w:eastAsia="標楷體" w:hAnsi="標楷體" w:cs="標楷體" w:hint="eastAsia"/>
          <w:color w:val="000000" w:themeColor="text1"/>
          <w:kern w:val="0"/>
          <w:szCs w:val="24"/>
          <w:highlight w:val="lightGray"/>
        </w:rPr>
        <w:t>(附件四)</w:t>
      </w:r>
      <w:r w:rsidRPr="00BE7405">
        <w:rPr>
          <w:rFonts w:ascii="標楷體" w:eastAsia="標楷體" w:hAnsi="標楷體" w:cs="標楷體" w:hint="eastAsia"/>
          <w:color w:val="000000" w:themeColor="text1"/>
          <w:kern w:val="0"/>
          <w:szCs w:val="24"/>
          <w:highlight w:val="lightGray"/>
        </w:rPr>
        <w:t>」</w:t>
      </w:r>
      <w:r w:rsidRPr="00BE7405">
        <w:rPr>
          <w:rFonts w:ascii="標楷體" w:eastAsia="標楷體" w:hAnsi="標楷體" w:cs="標楷體" w:hint="eastAsia"/>
          <w:color w:val="000000" w:themeColor="text1"/>
          <w:kern w:val="0"/>
          <w:szCs w:val="24"/>
        </w:rPr>
        <w:t>，</w:t>
      </w:r>
      <w:r w:rsidR="00C91025" w:rsidRPr="00BE7405">
        <w:rPr>
          <w:rFonts w:ascii="標楷體" w:eastAsia="標楷體" w:hAnsi="標楷體" w:cs="標楷體" w:hint="eastAsia"/>
          <w:color w:val="000000" w:themeColor="text1"/>
          <w:kern w:val="0"/>
          <w:szCs w:val="24"/>
        </w:rPr>
        <w:t>交由總務處環保組</w:t>
      </w:r>
      <w:r w:rsidRPr="00BE7405">
        <w:rPr>
          <w:rFonts w:ascii="標楷體" w:eastAsia="標楷體" w:hAnsi="標楷體" w:cs="標楷體" w:hint="eastAsia"/>
          <w:color w:val="000000" w:themeColor="text1"/>
          <w:kern w:val="0"/>
          <w:szCs w:val="24"/>
        </w:rPr>
        <w:t>向事故發生地主管機關報備並副知環保署，未能於三天內完成調查資料者，應於報備時以書面說明向事故發生地主管機關申請核准補足資料所需之時間。</w:t>
      </w:r>
    </w:p>
    <w:p w:rsidR="00D54609" w:rsidRPr="00BE7405" w:rsidRDefault="00D54609" w:rsidP="00D54609">
      <w:pPr>
        <w:pStyle w:val="a7"/>
        <w:spacing w:after="0"/>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第九條</w:t>
      </w:r>
      <w:r w:rsidR="00271C80" w:rsidRPr="00BE7405">
        <w:rPr>
          <w:rFonts w:ascii="標楷體" w:eastAsia="標楷體" w:hAnsi="標楷體" w:hint="eastAsia"/>
          <w:b/>
          <w:color w:val="000000" w:themeColor="text1"/>
          <w:szCs w:val="24"/>
        </w:rPr>
        <w:t>、</w:t>
      </w:r>
      <w:r w:rsidRPr="00BE7405">
        <w:rPr>
          <w:rFonts w:ascii="標楷體" w:eastAsia="標楷體" w:hAnsi="標楷體" w:hint="eastAsia"/>
          <w:b/>
          <w:color w:val="000000" w:themeColor="text1"/>
          <w:szCs w:val="24"/>
        </w:rPr>
        <w:t>本</w:t>
      </w:r>
      <w:r w:rsidR="00B36585">
        <w:rPr>
          <w:rFonts w:ascii="標楷體" w:eastAsia="標楷體" w:hAnsi="標楷體" w:hint="eastAsia"/>
          <w:b/>
          <w:color w:val="000000" w:themeColor="text1"/>
          <w:szCs w:val="24"/>
        </w:rPr>
        <w:t>規則</w:t>
      </w:r>
      <w:r w:rsidRPr="00BE7405">
        <w:rPr>
          <w:rFonts w:ascii="標楷體" w:eastAsia="標楷體" w:hAnsi="標楷體" w:hint="eastAsia"/>
          <w:b/>
          <w:color w:val="000000" w:themeColor="text1"/>
          <w:szCs w:val="24"/>
        </w:rPr>
        <w:t>經</w:t>
      </w:r>
      <w:r w:rsidRPr="00BE7405">
        <w:rPr>
          <w:rFonts w:ascii="標楷體" w:eastAsia="標楷體" w:hAnsi="標楷體"/>
          <w:b/>
          <w:color w:val="000000" w:themeColor="text1"/>
          <w:szCs w:val="24"/>
        </w:rPr>
        <w:t>實(試)驗室勞工安全衛生委員會暨毒性化學物質</w:t>
      </w:r>
    </w:p>
    <w:p w:rsidR="00271C80" w:rsidRPr="00BE7405" w:rsidRDefault="00271C80" w:rsidP="00271C80">
      <w:pPr>
        <w:pStyle w:val="a7"/>
        <w:spacing w:after="0"/>
        <w:ind w:firstLineChars="405" w:firstLine="973"/>
        <w:rPr>
          <w:rFonts w:ascii="標楷體" w:eastAsia="標楷體" w:hAnsi="標楷體"/>
          <w:b/>
          <w:color w:val="000000" w:themeColor="text1"/>
          <w:szCs w:val="24"/>
        </w:rPr>
      </w:pPr>
      <w:r w:rsidRPr="00BE7405">
        <w:rPr>
          <w:rFonts w:ascii="標楷體" w:eastAsia="標楷體" w:hAnsi="標楷體"/>
          <w:b/>
          <w:color w:val="000000" w:themeColor="text1"/>
          <w:szCs w:val="24"/>
        </w:rPr>
        <w:t>管理委員會暨輻射防護委員會聯席會議</w:t>
      </w:r>
      <w:r w:rsidRPr="00BE7405">
        <w:rPr>
          <w:rFonts w:ascii="標楷體" w:eastAsia="標楷體" w:hAnsi="標楷體" w:hint="eastAsia"/>
          <w:b/>
          <w:color w:val="000000" w:themeColor="text1"/>
          <w:szCs w:val="24"/>
        </w:rPr>
        <w:t>通過，陳請校長核</w:t>
      </w:r>
    </w:p>
    <w:p w:rsidR="00F16C9D" w:rsidRDefault="00271C80" w:rsidP="00BE7405">
      <w:pPr>
        <w:pStyle w:val="a7"/>
        <w:spacing w:after="0"/>
        <w:ind w:firstLineChars="405" w:firstLine="973"/>
        <w:rPr>
          <w:rFonts w:ascii="標楷體" w:eastAsia="標楷體" w:hAnsi="標楷體"/>
          <w:b/>
          <w:color w:val="000000" w:themeColor="text1"/>
          <w:szCs w:val="24"/>
        </w:rPr>
      </w:pPr>
      <w:r w:rsidRPr="00BE7405">
        <w:rPr>
          <w:rFonts w:ascii="標楷體" w:eastAsia="標楷體" w:hAnsi="標楷體" w:hint="eastAsia"/>
          <w:b/>
          <w:color w:val="000000" w:themeColor="text1"/>
          <w:szCs w:val="24"/>
        </w:rPr>
        <w:t>定後公告實施。</w:t>
      </w:r>
    </w:p>
    <w:p w:rsidR="009D47E9" w:rsidRPr="009D47E9" w:rsidRDefault="009D47E9" w:rsidP="009D47E9">
      <w:pPr>
        <w:rPr>
          <w:b/>
          <w:sz w:val="32"/>
          <w:szCs w:val="32"/>
        </w:rPr>
      </w:pPr>
      <w:r w:rsidRPr="009D47E9">
        <w:rPr>
          <w:rFonts w:hint="eastAsia"/>
          <w:b/>
          <w:sz w:val="32"/>
          <w:szCs w:val="32"/>
        </w:rPr>
        <w:lastRenderedPageBreak/>
        <w:t>(</w:t>
      </w:r>
      <w:r w:rsidRPr="009D47E9">
        <w:rPr>
          <w:rFonts w:hint="eastAsia"/>
          <w:b/>
          <w:sz w:val="32"/>
          <w:szCs w:val="32"/>
        </w:rPr>
        <w:t>附件一</w:t>
      </w:r>
      <w:r w:rsidR="00C51269">
        <w:rPr>
          <w:rFonts w:hint="eastAsia"/>
          <w:b/>
          <w:sz w:val="32"/>
          <w:szCs w:val="32"/>
        </w:rPr>
        <w:t xml:space="preserve">)   </w:t>
      </w:r>
      <w:r w:rsidRPr="009D47E9">
        <w:rPr>
          <w:b/>
          <w:sz w:val="32"/>
          <w:szCs w:val="32"/>
        </w:rPr>
        <w:t>國立東華</w:t>
      </w:r>
      <w:r w:rsidRPr="009D47E9">
        <w:rPr>
          <w:rFonts w:hint="eastAsia"/>
          <w:b/>
          <w:sz w:val="32"/>
          <w:szCs w:val="32"/>
        </w:rPr>
        <w:t>大學毒性化學物質購買通知單</w:t>
      </w:r>
    </w:p>
    <w:p w:rsidR="009D47E9" w:rsidRPr="009D47E9" w:rsidRDefault="009D47E9" w:rsidP="009D47E9"/>
    <w:p w:rsidR="009D47E9" w:rsidRPr="009D47E9" w:rsidRDefault="009D47E9" w:rsidP="009D47E9">
      <w:r w:rsidRPr="009D47E9">
        <w:rPr>
          <w:rFonts w:hint="eastAsia"/>
        </w:rPr>
        <w:t xml:space="preserve"> </w:t>
      </w:r>
      <w:r w:rsidRPr="009D47E9">
        <w:rPr>
          <w:rFonts w:hint="eastAsia"/>
        </w:rPr>
        <w:t>單號：</w:t>
      </w:r>
      <w:r w:rsidRPr="009D47E9">
        <w:rPr>
          <w:rFonts w:hint="eastAsia"/>
          <w:color w:val="E7E6E6" w:themeColor="background2"/>
        </w:rPr>
        <w:t>(</w:t>
      </w:r>
      <w:r w:rsidRPr="009D47E9">
        <w:rPr>
          <w:rFonts w:hint="eastAsia"/>
          <w:color w:val="E7E6E6" w:themeColor="background2"/>
        </w:rPr>
        <w:t>環境保護組填寫</w:t>
      </w:r>
      <w:r>
        <w:rPr>
          <w:rFonts w:hint="eastAsia"/>
          <w:color w:val="E7E6E6" w:themeColor="background2"/>
        </w:rPr>
        <w:t xml:space="preserve">)             </w:t>
      </w:r>
      <w:r w:rsidRPr="009D47E9">
        <w:rPr>
          <w:rFonts w:hint="eastAsia"/>
        </w:rPr>
        <w:t>填表日期：</w:t>
      </w:r>
      <w:r w:rsidRPr="009D47E9">
        <w:rPr>
          <w:rFonts w:hint="eastAsia"/>
        </w:rPr>
        <w:t xml:space="preserve">    </w:t>
      </w:r>
      <w:r w:rsidRPr="009D47E9">
        <w:rPr>
          <w:rFonts w:hint="eastAsia"/>
        </w:rPr>
        <w:t>年</w:t>
      </w:r>
      <w:r w:rsidRPr="009D47E9">
        <w:rPr>
          <w:rFonts w:hint="eastAsia"/>
        </w:rPr>
        <w:t xml:space="preserve">      </w:t>
      </w:r>
      <w:r w:rsidRPr="009D47E9">
        <w:rPr>
          <w:rFonts w:hint="eastAsia"/>
        </w:rPr>
        <w:t>月</w:t>
      </w:r>
      <w:r w:rsidRPr="009D47E9">
        <w:rPr>
          <w:rFonts w:hint="eastAsia"/>
        </w:rPr>
        <w:t xml:space="preserve">     </w:t>
      </w:r>
      <w:r w:rsidRPr="009D47E9">
        <w:rPr>
          <w:rFonts w:hint="eastAsia"/>
        </w:rPr>
        <w:t>日</w:t>
      </w:r>
    </w:p>
    <w:tbl>
      <w:tblPr>
        <w:tblStyle w:val="ac"/>
        <w:tblW w:w="0" w:type="auto"/>
        <w:tblInd w:w="250" w:type="dxa"/>
        <w:tblLook w:val="04A0" w:firstRow="1" w:lastRow="0" w:firstColumn="1" w:lastColumn="0" w:noHBand="0" w:noVBand="1"/>
      </w:tblPr>
      <w:tblGrid>
        <w:gridCol w:w="1815"/>
        <w:gridCol w:w="1061"/>
        <w:gridCol w:w="1195"/>
        <w:gridCol w:w="94"/>
        <w:gridCol w:w="602"/>
        <w:gridCol w:w="501"/>
        <w:gridCol w:w="928"/>
        <w:gridCol w:w="1850"/>
      </w:tblGrid>
      <w:tr w:rsidR="009D47E9" w:rsidRPr="009D47E9" w:rsidTr="00A337DE">
        <w:trPr>
          <w:trHeight w:val="760"/>
        </w:trPr>
        <w:tc>
          <w:tcPr>
            <w:tcW w:w="2268" w:type="dxa"/>
            <w:vAlign w:val="center"/>
          </w:tcPr>
          <w:p w:rsidR="009D47E9" w:rsidRPr="009D47E9" w:rsidRDefault="009D47E9" w:rsidP="009D47E9">
            <w:pPr>
              <w:rPr>
                <w:sz w:val="22"/>
              </w:rPr>
            </w:pPr>
            <w:r w:rsidRPr="009D47E9">
              <w:rPr>
                <w:rFonts w:hint="eastAsia"/>
                <w:sz w:val="22"/>
              </w:rPr>
              <w:t>請購系所單位</w:t>
            </w:r>
          </w:p>
        </w:tc>
        <w:tc>
          <w:tcPr>
            <w:tcW w:w="3544" w:type="dxa"/>
            <w:gridSpan w:val="4"/>
            <w:vAlign w:val="center"/>
          </w:tcPr>
          <w:p w:rsidR="009D47E9" w:rsidRPr="009D47E9" w:rsidRDefault="009D47E9" w:rsidP="009D47E9">
            <w:pPr>
              <w:rPr>
                <w:sz w:val="22"/>
              </w:rPr>
            </w:pPr>
          </w:p>
        </w:tc>
        <w:tc>
          <w:tcPr>
            <w:tcW w:w="1701" w:type="dxa"/>
            <w:gridSpan w:val="2"/>
            <w:vAlign w:val="center"/>
          </w:tcPr>
          <w:p w:rsidR="009D47E9" w:rsidRPr="009D47E9" w:rsidRDefault="009D47E9" w:rsidP="009D47E9">
            <w:pPr>
              <w:rPr>
                <w:sz w:val="22"/>
              </w:rPr>
            </w:pPr>
            <w:r w:rsidRPr="009D47E9">
              <w:rPr>
                <w:rFonts w:hint="eastAsia"/>
                <w:sz w:val="22"/>
              </w:rPr>
              <w:t>實驗室負責人</w:t>
            </w:r>
          </w:p>
        </w:tc>
        <w:tc>
          <w:tcPr>
            <w:tcW w:w="2376" w:type="dxa"/>
            <w:vAlign w:val="center"/>
          </w:tcPr>
          <w:p w:rsidR="009D47E9" w:rsidRPr="009D47E9" w:rsidRDefault="009D47E9" w:rsidP="009D47E9">
            <w:pPr>
              <w:rPr>
                <w:sz w:val="22"/>
              </w:rPr>
            </w:pPr>
          </w:p>
        </w:tc>
      </w:tr>
      <w:tr w:rsidR="009D47E9" w:rsidRPr="009D47E9" w:rsidTr="00A337DE">
        <w:tc>
          <w:tcPr>
            <w:tcW w:w="2268" w:type="dxa"/>
            <w:vAlign w:val="center"/>
          </w:tcPr>
          <w:p w:rsidR="009D47E9" w:rsidRPr="009D47E9" w:rsidRDefault="009D47E9" w:rsidP="009D47E9">
            <w:pPr>
              <w:rPr>
                <w:sz w:val="22"/>
              </w:rPr>
            </w:pPr>
            <w:r w:rsidRPr="009D47E9">
              <w:rPr>
                <w:rFonts w:hint="eastAsia"/>
                <w:sz w:val="22"/>
              </w:rPr>
              <w:t>毒性化學物質運作場所名稱</w:t>
            </w:r>
          </w:p>
        </w:tc>
        <w:tc>
          <w:tcPr>
            <w:tcW w:w="3544" w:type="dxa"/>
            <w:gridSpan w:val="4"/>
            <w:vAlign w:val="center"/>
          </w:tcPr>
          <w:p w:rsidR="009D47E9" w:rsidRPr="009D47E9" w:rsidRDefault="009D47E9" w:rsidP="009D47E9">
            <w:pPr>
              <w:rPr>
                <w:sz w:val="22"/>
              </w:rPr>
            </w:pPr>
          </w:p>
        </w:tc>
        <w:tc>
          <w:tcPr>
            <w:tcW w:w="1701" w:type="dxa"/>
            <w:gridSpan w:val="2"/>
            <w:vAlign w:val="center"/>
          </w:tcPr>
          <w:p w:rsidR="009D47E9" w:rsidRPr="009D47E9" w:rsidRDefault="009D47E9" w:rsidP="009D47E9">
            <w:pPr>
              <w:rPr>
                <w:sz w:val="22"/>
              </w:rPr>
            </w:pPr>
            <w:r w:rsidRPr="009D47E9">
              <w:rPr>
                <w:rFonts w:hint="eastAsia"/>
                <w:sz w:val="22"/>
              </w:rPr>
              <w:t>購買人</w:t>
            </w:r>
          </w:p>
        </w:tc>
        <w:tc>
          <w:tcPr>
            <w:tcW w:w="2376" w:type="dxa"/>
            <w:vAlign w:val="center"/>
          </w:tcPr>
          <w:p w:rsidR="009D47E9" w:rsidRPr="009D47E9" w:rsidRDefault="009D47E9" w:rsidP="009D47E9">
            <w:pPr>
              <w:rPr>
                <w:sz w:val="22"/>
              </w:rPr>
            </w:pPr>
          </w:p>
        </w:tc>
      </w:tr>
      <w:tr w:rsidR="009D47E9" w:rsidRPr="009D47E9" w:rsidTr="00A337DE">
        <w:tc>
          <w:tcPr>
            <w:tcW w:w="2268" w:type="dxa"/>
            <w:vAlign w:val="center"/>
          </w:tcPr>
          <w:p w:rsidR="009D47E9" w:rsidRPr="009D47E9" w:rsidRDefault="009D47E9" w:rsidP="009D47E9">
            <w:pPr>
              <w:rPr>
                <w:sz w:val="22"/>
              </w:rPr>
            </w:pPr>
            <w:r w:rsidRPr="009D47E9">
              <w:rPr>
                <w:rFonts w:hint="eastAsia"/>
                <w:sz w:val="22"/>
              </w:rPr>
              <w:t>毒性化學物質運作場所空間編號</w:t>
            </w:r>
          </w:p>
        </w:tc>
        <w:tc>
          <w:tcPr>
            <w:tcW w:w="3544" w:type="dxa"/>
            <w:gridSpan w:val="4"/>
            <w:vAlign w:val="center"/>
          </w:tcPr>
          <w:p w:rsidR="009D47E9" w:rsidRPr="009D47E9" w:rsidRDefault="009D47E9" w:rsidP="009D47E9">
            <w:pPr>
              <w:rPr>
                <w:sz w:val="22"/>
              </w:rPr>
            </w:pPr>
          </w:p>
        </w:tc>
        <w:tc>
          <w:tcPr>
            <w:tcW w:w="1701" w:type="dxa"/>
            <w:gridSpan w:val="2"/>
            <w:vAlign w:val="center"/>
          </w:tcPr>
          <w:p w:rsidR="009D47E9" w:rsidRPr="009D47E9" w:rsidRDefault="009D47E9" w:rsidP="009D47E9">
            <w:pPr>
              <w:rPr>
                <w:sz w:val="22"/>
              </w:rPr>
            </w:pPr>
            <w:r w:rsidRPr="009D47E9">
              <w:rPr>
                <w:rFonts w:hint="eastAsia"/>
                <w:sz w:val="22"/>
              </w:rPr>
              <w:t>連絡電話</w:t>
            </w:r>
          </w:p>
        </w:tc>
        <w:tc>
          <w:tcPr>
            <w:tcW w:w="2376" w:type="dxa"/>
            <w:vAlign w:val="center"/>
          </w:tcPr>
          <w:p w:rsidR="009D47E9" w:rsidRPr="009D47E9" w:rsidRDefault="009D47E9" w:rsidP="009D47E9">
            <w:pPr>
              <w:rPr>
                <w:sz w:val="22"/>
              </w:rPr>
            </w:pPr>
          </w:p>
        </w:tc>
      </w:tr>
      <w:tr w:rsidR="009D47E9" w:rsidRPr="009D47E9" w:rsidTr="00A337DE">
        <w:tc>
          <w:tcPr>
            <w:tcW w:w="2268" w:type="dxa"/>
            <w:vAlign w:val="center"/>
          </w:tcPr>
          <w:p w:rsidR="009D47E9" w:rsidRPr="009D47E9" w:rsidRDefault="009D47E9" w:rsidP="009D47E9">
            <w:pPr>
              <w:rPr>
                <w:sz w:val="22"/>
              </w:rPr>
            </w:pPr>
            <w:r w:rsidRPr="009D47E9">
              <w:rPr>
                <w:rFonts w:hint="eastAsia"/>
                <w:sz w:val="22"/>
              </w:rPr>
              <w:t>毒性化學物質名稱</w:t>
            </w:r>
            <w:r w:rsidRPr="009D47E9">
              <w:rPr>
                <w:rFonts w:hint="eastAsia"/>
                <w:sz w:val="22"/>
              </w:rPr>
              <w:t>(</w:t>
            </w:r>
            <w:r w:rsidRPr="009D47E9">
              <w:rPr>
                <w:rFonts w:hint="eastAsia"/>
                <w:sz w:val="22"/>
              </w:rPr>
              <w:t>列管編號</w:t>
            </w:r>
            <w:r w:rsidRPr="009D47E9">
              <w:rPr>
                <w:rFonts w:hint="eastAsia"/>
                <w:sz w:val="22"/>
              </w:rPr>
              <w:t xml:space="preserve"> </w:t>
            </w:r>
            <w:r w:rsidRPr="009D47E9">
              <w:rPr>
                <w:sz w:val="22"/>
              </w:rPr>
              <w:t>–</w:t>
            </w:r>
            <w:r w:rsidRPr="009D47E9">
              <w:rPr>
                <w:rFonts w:hint="eastAsia"/>
                <w:sz w:val="22"/>
              </w:rPr>
              <w:t xml:space="preserve"> </w:t>
            </w:r>
            <w:r w:rsidRPr="009D47E9">
              <w:rPr>
                <w:rFonts w:hint="eastAsia"/>
                <w:sz w:val="22"/>
              </w:rPr>
              <w:t>序號</w:t>
            </w:r>
            <w:r w:rsidRPr="009D47E9">
              <w:rPr>
                <w:rFonts w:hint="eastAsia"/>
                <w:sz w:val="22"/>
              </w:rPr>
              <w:t>)</w:t>
            </w:r>
          </w:p>
        </w:tc>
        <w:tc>
          <w:tcPr>
            <w:tcW w:w="1276" w:type="dxa"/>
            <w:vAlign w:val="center"/>
          </w:tcPr>
          <w:p w:rsidR="009D47E9" w:rsidRPr="009D47E9" w:rsidRDefault="009D47E9" w:rsidP="009D47E9">
            <w:pPr>
              <w:rPr>
                <w:sz w:val="22"/>
              </w:rPr>
            </w:pPr>
            <w:r w:rsidRPr="009D47E9">
              <w:rPr>
                <w:rFonts w:hint="eastAsia"/>
                <w:sz w:val="22"/>
              </w:rPr>
              <w:t>毒性化學物質濃度</w:t>
            </w:r>
          </w:p>
        </w:tc>
        <w:tc>
          <w:tcPr>
            <w:tcW w:w="1417" w:type="dxa"/>
            <w:vAlign w:val="center"/>
          </w:tcPr>
          <w:p w:rsidR="009D47E9" w:rsidRPr="009D47E9" w:rsidRDefault="009D47E9" w:rsidP="009D47E9">
            <w:pPr>
              <w:rPr>
                <w:sz w:val="22"/>
              </w:rPr>
            </w:pPr>
            <w:r w:rsidRPr="009D47E9">
              <w:rPr>
                <w:rFonts w:hint="eastAsia"/>
                <w:sz w:val="22"/>
              </w:rPr>
              <w:t>請購數量</w:t>
            </w:r>
          </w:p>
          <w:p w:rsidR="009D47E9" w:rsidRPr="009D47E9" w:rsidRDefault="009D47E9" w:rsidP="009D47E9">
            <w:pPr>
              <w:rPr>
                <w:sz w:val="22"/>
              </w:rPr>
            </w:pPr>
            <w:r w:rsidRPr="009D47E9">
              <w:rPr>
                <w:rFonts w:hint="eastAsia"/>
                <w:sz w:val="22"/>
              </w:rPr>
              <w:t>(kg)</w:t>
            </w:r>
          </w:p>
        </w:tc>
        <w:tc>
          <w:tcPr>
            <w:tcW w:w="1418" w:type="dxa"/>
            <w:gridSpan w:val="3"/>
            <w:vAlign w:val="center"/>
          </w:tcPr>
          <w:p w:rsidR="009D47E9" w:rsidRPr="009D47E9" w:rsidRDefault="009D47E9" w:rsidP="009D47E9">
            <w:pPr>
              <w:rPr>
                <w:sz w:val="22"/>
              </w:rPr>
            </w:pPr>
            <w:r w:rsidRPr="009D47E9">
              <w:rPr>
                <w:rFonts w:hint="eastAsia"/>
                <w:sz w:val="22"/>
              </w:rPr>
              <w:t>現剩餘量</w:t>
            </w:r>
            <w:r w:rsidRPr="009D47E9">
              <w:rPr>
                <w:rFonts w:hint="eastAsia"/>
                <w:sz w:val="22"/>
              </w:rPr>
              <w:t>(kg)</w:t>
            </w:r>
          </w:p>
        </w:tc>
        <w:tc>
          <w:tcPr>
            <w:tcW w:w="3510" w:type="dxa"/>
            <w:gridSpan w:val="2"/>
            <w:vAlign w:val="center"/>
          </w:tcPr>
          <w:p w:rsidR="009D47E9" w:rsidRPr="009D47E9" w:rsidRDefault="009D47E9" w:rsidP="009D47E9">
            <w:pPr>
              <w:rPr>
                <w:sz w:val="22"/>
              </w:rPr>
            </w:pPr>
            <w:r w:rsidRPr="009D47E9">
              <w:rPr>
                <w:rFonts w:hint="eastAsia"/>
                <w:sz w:val="22"/>
              </w:rPr>
              <w:t>購買理由及用途</w:t>
            </w:r>
          </w:p>
          <w:p w:rsidR="009D47E9" w:rsidRPr="009D47E9" w:rsidRDefault="009D47E9" w:rsidP="009D47E9">
            <w:pPr>
              <w:rPr>
                <w:sz w:val="22"/>
              </w:rPr>
            </w:pPr>
            <w:r w:rsidRPr="009D47E9">
              <w:rPr>
                <w:rFonts w:hint="eastAsia"/>
                <w:sz w:val="22"/>
              </w:rPr>
              <w:t>（請簡述實驗名稱及目的）</w:t>
            </w:r>
          </w:p>
        </w:tc>
      </w:tr>
      <w:tr w:rsidR="009D47E9" w:rsidRPr="009D47E9" w:rsidTr="00A337DE">
        <w:tc>
          <w:tcPr>
            <w:tcW w:w="2268" w:type="dxa"/>
            <w:vAlign w:val="center"/>
          </w:tcPr>
          <w:p w:rsidR="009D47E9" w:rsidRPr="009D47E9" w:rsidRDefault="009D47E9" w:rsidP="009D47E9">
            <w:pPr>
              <w:rPr>
                <w:sz w:val="22"/>
              </w:rPr>
            </w:pPr>
          </w:p>
          <w:p w:rsidR="009D47E9" w:rsidRPr="009D47E9" w:rsidRDefault="009D47E9" w:rsidP="009D47E9">
            <w:pPr>
              <w:rPr>
                <w:sz w:val="22"/>
              </w:rPr>
            </w:pPr>
          </w:p>
          <w:p w:rsidR="009D47E9" w:rsidRPr="009D47E9" w:rsidRDefault="009D47E9" w:rsidP="009D47E9">
            <w:pPr>
              <w:rPr>
                <w:sz w:val="22"/>
              </w:rPr>
            </w:pPr>
          </w:p>
        </w:tc>
        <w:tc>
          <w:tcPr>
            <w:tcW w:w="1276" w:type="dxa"/>
            <w:vAlign w:val="center"/>
          </w:tcPr>
          <w:p w:rsidR="009D47E9" w:rsidRPr="009D47E9" w:rsidRDefault="009D47E9" w:rsidP="009D47E9">
            <w:pPr>
              <w:rPr>
                <w:sz w:val="22"/>
              </w:rPr>
            </w:pPr>
            <w:r w:rsidRPr="009D47E9">
              <w:rPr>
                <w:rFonts w:hint="eastAsia"/>
                <w:sz w:val="22"/>
              </w:rPr>
              <w:t xml:space="preserve">     </w:t>
            </w:r>
          </w:p>
        </w:tc>
        <w:tc>
          <w:tcPr>
            <w:tcW w:w="1417" w:type="dxa"/>
            <w:vAlign w:val="center"/>
          </w:tcPr>
          <w:p w:rsidR="009D47E9" w:rsidRPr="009D47E9" w:rsidRDefault="009D47E9" w:rsidP="009D47E9">
            <w:pPr>
              <w:rPr>
                <w:sz w:val="22"/>
              </w:rPr>
            </w:pPr>
            <w:r w:rsidRPr="009D47E9">
              <w:rPr>
                <w:rFonts w:hint="eastAsia"/>
                <w:sz w:val="22"/>
              </w:rPr>
              <w:t xml:space="preserve">     </w:t>
            </w:r>
          </w:p>
        </w:tc>
        <w:tc>
          <w:tcPr>
            <w:tcW w:w="1418" w:type="dxa"/>
            <w:gridSpan w:val="3"/>
            <w:vAlign w:val="center"/>
          </w:tcPr>
          <w:p w:rsidR="009D47E9" w:rsidRPr="009D47E9" w:rsidRDefault="009D47E9" w:rsidP="009D47E9">
            <w:pPr>
              <w:rPr>
                <w:sz w:val="22"/>
              </w:rPr>
            </w:pPr>
          </w:p>
        </w:tc>
        <w:tc>
          <w:tcPr>
            <w:tcW w:w="3510" w:type="dxa"/>
            <w:gridSpan w:val="2"/>
            <w:vAlign w:val="center"/>
          </w:tcPr>
          <w:p w:rsidR="009D47E9" w:rsidRPr="009D47E9" w:rsidRDefault="009D47E9" w:rsidP="009D47E9">
            <w:pPr>
              <w:rPr>
                <w:sz w:val="22"/>
              </w:rPr>
            </w:pPr>
          </w:p>
        </w:tc>
      </w:tr>
      <w:tr w:rsidR="009D47E9" w:rsidRPr="009D47E9" w:rsidTr="00A337DE">
        <w:tc>
          <w:tcPr>
            <w:tcW w:w="2268" w:type="dxa"/>
            <w:vMerge w:val="restart"/>
            <w:vAlign w:val="center"/>
          </w:tcPr>
          <w:p w:rsidR="009D47E9" w:rsidRPr="009D47E9" w:rsidRDefault="009D47E9" w:rsidP="009D47E9">
            <w:pPr>
              <w:rPr>
                <w:sz w:val="22"/>
              </w:rPr>
            </w:pPr>
            <w:r w:rsidRPr="009D47E9">
              <w:rPr>
                <w:rFonts w:hint="eastAsia"/>
                <w:sz w:val="22"/>
              </w:rPr>
              <w:t>販賣廠商名稱</w:t>
            </w:r>
          </w:p>
        </w:tc>
        <w:tc>
          <w:tcPr>
            <w:tcW w:w="2693" w:type="dxa"/>
            <w:gridSpan w:val="2"/>
            <w:vMerge w:val="restart"/>
          </w:tcPr>
          <w:p w:rsidR="009D47E9" w:rsidRPr="009D47E9" w:rsidRDefault="009D47E9" w:rsidP="009D47E9">
            <w:pPr>
              <w:rPr>
                <w:sz w:val="22"/>
              </w:rPr>
            </w:pPr>
          </w:p>
        </w:tc>
        <w:tc>
          <w:tcPr>
            <w:tcW w:w="2552" w:type="dxa"/>
            <w:gridSpan w:val="4"/>
            <w:vAlign w:val="center"/>
          </w:tcPr>
          <w:p w:rsidR="009D47E9" w:rsidRPr="009D47E9" w:rsidRDefault="009D47E9" w:rsidP="009D47E9">
            <w:pPr>
              <w:rPr>
                <w:sz w:val="22"/>
              </w:rPr>
            </w:pPr>
            <w:r w:rsidRPr="009D47E9">
              <w:rPr>
                <w:rFonts w:hint="eastAsia"/>
                <w:sz w:val="22"/>
              </w:rPr>
              <w:t>輸入</w:t>
            </w:r>
            <w:r w:rsidRPr="009D47E9">
              <w:rPr>
                <w:rFonts w:hint="eastAsia"/>
                <w:sz w:val="22"/>
              </w:rPr>
              <w:t>/</w:t>
            </w:r>
            <w:r w:rsidRPr="009D47E9">
              <w:rPr>
                <w:rFonts w:hint="eastAsia"/>
                <w:sz w:val="22"/>
              </w:rPr>
              <w:t>販賣許可證字號</w:t>
            </w:r>
          </w:p>
        </w:tc>
        <w:tc>
          <w:tcPr>
            <w:tcW w:w="2376" w:type="dxa"/>
          </w:tcPr>
          <w:p w:rsidR="009D47E9" w:rsidRPr="009D47E9" w:rsidRDefault="009D47E9" w:rsidP="009D47E9">
            <w:pPr>
              <w:rPr>
                <w:sz w:val="22"/>
              </w:rPr>
            </w:pPr>
          </w:p>
        </w:tc>
      </w:tr>
      <w:tr w:rsidR="009D47E9" w:rsidRPr="009D47E9" w:rsidTr="00A337DE">
        <w:tc>
          <w:tcPr>
            <w:tcW w:w="2268" w:type="dxa"/>
            <w:vMerge/>
          </w:tcPr>
          <w:p w:rsidR="009D47E9" w:rsidRPr="009D47E9" w:rsidRDefault="009D47E9" w:rsidP="009D47E9">
            <w:pPr>
              <w:rPr>
                <w:sz w:val="22"/>
              </w:rPr>
            </w:pPr>
          </w:p>
        </w:tc>
        <w:tc>
          <w:tcPr>
            <w:tcW w:w="2693" w:type="dxa"/>
            <w:gridSpan w:val="2"/>
            <w:vMerge/>
          </w:tcPr>
          <w:p w:rsidR="009D47E9" w:rsidRPr="009D47E9" w:rsidRDefault="009D47E9" w:rsidP="009D47E9">
            <w:pPr>
              <w:rPr>
                <w:sz w:val="22"/>
              </w:rPr>
            </w:pPr>
          </w:p>
        </w:tc>
        <w:tc>
          <w:tcPr>
            <w:tcW w:w="2552" w:type="dxa"/>
            <w:gridSpan w:val="4"/>
            <w:vAlign w:val="center"/>
          </w:tcPr>
          <w:p w:rsidR="009D47E9" w:rsidRPr="009D47E9" w:rsidRDefault="009D47E9" w:rsidP="009D47E9">
            <w:pPr>
              <w:rPr>
                <w:sz w:val="22"/>
              </w:rPr>
            </w:pPr>
            <w:r w:rsidRPr="009D47E9">
              <w:rPr>
                <w:rFonts w:hint="eastAsia"/>
                <w:sz w:val="22"/>
              </w:rPr>
              <w:t>聯</w:t>
            </w:r>
            <w:r w:rsidRPr="009D47E9">
              <w:rPr>
                <w:rFonts w:hint="eastAsia"/>
                <w:sz w:val="22"/>
              </w:rPr>
              <w:t xml:space="preserve"> </w:t>
            </w:r>
            <w:r w:rsidRPr="009D47E9">
              <w:rPr>
                <w:rFonts w:hint="eastAsia"/>
                <w:sz w:val="22"/>
              </w:rPr>
              <w:t>絡</w:t>
            </w:r>
            <w:r w:rsidRPr="009D47E9">
              <w:rPr>
                <w:rFonts w:hint="eastAsia"/>
                <w:sz w:val="22"/>
              </w:rPr>
              <w:t xml:space="preserve"> </w:t>
            </w:r>
            <w:r w:rsidRPr="009D47E9">
              <w:rPr>
                <w:rFonts w:hint="eastAsia"/>
                <w:sz w:val="22"/>
              </w:rPr>
              <w:t>電</w:t>
            </w:r>
            <w:r w:rsidRPr="009D47E9">
              <w:rPr>
                <w:rFonts w:hint="eastAsia"/>
                <w:sz w:val="22"/>
              </w:rPr>
              <w:t xml:space="preserve"> </w:t>
            </w:r>
            <w:r w:rsidRPr="009D47E9">
              <w:rPr>
                <w:rFonts w:hint="eastAsia"/>
                <w:sz w:val="22"/>
              </w:rPr>
              <w:t>話</w:t>
            </w:r>
          </w:p>
        </w:tc>
        <w:tc>
          <w:tcPr>
            <w:tcW w:w="2376" w:type="dxa"/>
          </w:tcPr>
          <w:p w:rsidR="009D47E9" w:rsidRPr="009D47E9" w:rsidRDefault="009D47E9" w:rsidP="009D47E9">
            <w:pPr>
              <w:rPr>
                <w:sz w:val="22"/>
              </w:rPr>
            </w:pPr>
          </w:p>
        </w:tc>
      </w:tr>
      <w:tr w:rsidR="009D47E9" w:rsidRPr="009D47E9" w:rsidTr="00A337DE">
        <w:tc>
          <w:tcPr>
            <w:tcW w:w="9889" w:type="dxa"/>
            <w:gridSpan w:val="8"/>
          </w:tcPr>
          <w:p w:rsidR="009D47E9" w:rsidRPr="009D47E9" w:rsidRDefault="009D47E9" w:rsidP="009D47E9">
            <w:pPr>
              <w:rPr>
                <w:sz w:val="16"/>
                <w:szCs w:val="16"/>
              </w:rPr>
            </w:pPr>
            <w:r w:rsidRPr="009D47E9">
              <w:rPr>
                <w:rFonts w:hint="eastAsia"/>
                <w:sz w:val="16"/>
                <w:szCs w:val="16"/>
              </w:rPr>
              <w:t>聲明事項：</w:t>
            </w:r>
          </w:p>
          <w:p w:rsidR="009D47E9" w:rsidRPr="009D47E9" w:rsidRDefault="009D47E9" w:rsidP="009D47E9">
            <w:pPr>
              <w:rPr>
                <w:sz w:val="16"/>
                <w:szCs w:val="16"/>
              </w:rPr>
            </w:pPr>
            <w:r w:rsidRPr="009D47E9">
              <w:rPr>
                <w:rFonts w:hint="eastAsia"/>
                <w:sz w:val="16"/>
                <w:szCs w:val="16"/>
              </w:rPr>
              <w:t xml:space="preserve">    </w:t>
            </w:r>
            <w:r w:rsidRPr="009D47E9">
              <w:rPr>
                <w:rFonts w:hint="eastAsia"/>
                <w:sz w:val="16"/>
                <w:szCs w:val="16"/>
              </w:rPr>
              <w:t>本人因教學、研究實驗所需，需運作</w:t>
            </w:r>
            <w:r w:rsidRPr="009D47E9">
              <w:rPr>
                <w:rFonts w:hint="eastAsia"/>
                <w:sz w:val="16"/>
                <w:szCs w:val="16"/>
              </w:rPr>
              <w:t>(</w:t>
            </w:r>
            <w:r w:rsidRPr="009D47E9">
              <w:rPr>
                <w:rFonts w:hint="eastAsia"/>
                <w:sz w:val="16"/>
                <w:szCs w:val="16"/>
              </w:rPr>
              <w:t>購買、使用、儲存等行為</w:t>
            </w:r>
            <w:r w:rsidRPr="009D47E9">
              <w:rPr>
                <w:rFonts w:hint="eastAsia"/>
                <w:sz w:val="16"/>
                <w:szCs w:val="16"/>
              </w:rPr>
              <w:t>)</w:t>
            </w:r>
            <w:r w:rsidRPr="009D47E9">
              <w:rPr>
                <w:rFonts w:hint="eastAsia"/>
                <w:sz w:val="16"/>
                <w:szCs w:val="16"/>
              </w:rPr>
              <w:t>環保署列管毒性化學物質，於運作期間自當依循環保署「毒性化學物質管理法」、「學術機構毒性化學物質管理辦法」及本校毒性化學物質運作之相關規定，並確認依下列事項辦理：</w:t>
            </w:r>
          </w:p>
          <w:p w:rsidR="009D47E9" w:rsidRPr="009D47E9" w:rsidRDefault="009D47E9" w:rsidP="009D47E9">
            <w:pPr>
              <w:numPr>
                <w:ilvl w:val="0"/>
                <w:numId w:val="3"/>
              </w:numPr>
              <w:rPr>
                <w:sz w:val="16"/>
                <w:szCs w:val="16"/>
              </w:rPr>
            </w:pPr>
            <w:r w:rsidRPr="009D47E9">
              <w:rPr>
                <w:rFonts w:hint="eastAsia"/>
                <w:sz w:val="16"/>
                <w:szCs w:val="16"/>
              </w:rPr>
              <w:t>本人及其所屬實驗室，於運作環保署列管毒性化學物質時，將確實依毒化物及其成分含量</w:t>
            </w:r>
            <w:r w:rsidRPr="009D47E9">
              <w:rPr>
                <w:rFonts w:hint="eastAsia"/>
                <w:sz w:val="16"/>
                <w:szCs w:val="16"/>
              </w:rPr>
              <w:t>,</w:t>
            </w:r>
            <w:r w:rsidRPr="009D47E9">
              <w:rPr>
                <w:rFonts w:hint="eastAsia"/>
                <w:sz w:val="16"/>
                <w:szCs w:val="16"/>
              </w:rPr>
              <w:t>分別按實際運作情形確實記錄</w:t>
            </w:r>
            <w:r w:rsidRPr="009D47E9">
              <w:rPr>
                <w:rFonts w:hint="eastAsia"/>
                <w:sz w:val="16"/>
                <w:szCs w:val="16"/>
              </w:rPr>
              <w:t>,</w:t>
            </w:r>
            <w:r w:rsidRPr="009D47E9">
              <w:rPr>
                <w:rFonts w:hint="eastAsia"/>
                <w:sz w:val="16"/>
                <w:szCs w:val="16"/>
              </w:rPr>
              <w:t>，逐日將運作量填報登錄於《教育部化學品管理及申報系統》，毒化物運作場所每年</w:t>
            </w:r>
            <w:r w:rsidRPr="009D47E9">
              <w:rPr>
                <w:rFonts w:hint="eastAsia"/>
                <w:sz w:val="16"/>
                <w:szCs w:val="16"/>
              </w:rPr>
              <w:t>1</w:t>
            </w:r>
            <w:r w:rsidRPr="009D47E9">
              <w:rPr>
                <w:rFonts w:hint="eastAsia"/>
                <w:sz w:val="16"/>
                <w:szCs w:val="16"/>
              </w:rPr>
              <w:t>月、</w:t>
            </w:r>
            <w:r w:rsidRPr="009D47E9">
              <w:rPr>
                <w:rFonts w:hint="eastAsia"/>
                <w:sz w:val="16"/>
                <w:szCs w:val="16"/>
              </w:rPr>
              <w:t>4</w:t>
            </w:r>
            <w:r w:rsidRPr="009D47E9">
              <w:rPr>
                <w:rFonts w:hint="eastAsia"/>
                <w:sz w:val="16"/>
                <w:szCs w:val="16"/>
              </w:rPr>
              <w:t>月、</w:t>
            </w:r>
            <w:r w:rsidRPr="009D47E9">
              <w:rPr>
                <w:rFonts w:hint="eastAsia"/>
                <w:sz w:val="16"/>
                <w:szCs w:val="16"/>
              </w:rPr>
              <w:t>7</w:t>
            </w:r>
            <w:r w:rsidRPr="009D47E9">
              <w:rPr>
                <w:rFonts w:hint="eastAsia"/>
                <w:sz w:val="16"/>
                <w:szCs w:val="16"/>
              </w:rPr>
              <w:t>月及</w:t>
            </w:r>
            <w:r w:rsidRPr="009D47E9">
              <w:rPr>
                <w:rFonts w:hint="eastAsia"/>
                <w:sz w:val="16"/>
                <w:szCs w:val="16"/>
              </w:rPr>
              <w:t>10</w:t>
            </w:r>
            <w:r w:rsidRPr="009D47E9">
              <w:rPr>
                <w:rFonts w:hint="eastAsia"/>
                <w:sz w:val="16"/>
                <w:szCs w:val="16"/>
              </w:rPr>
              <w:t>月份十日前，確認前三個月毒化物運作量無誤。</w:t>
            </w:r>
          </w:p>
          <w:p w:rsidR="009D47E9" w:rsidRPr="009D47E9" w:rsidRDefault="009D47E9" w:rsidP="009D47E9">
            <w:pPr>
              <w:numPr>
                <w:ilvl w:val="0"/>
                <w:numId w:val="3"/>
              </w:numPr>
              <w:rPr>
                <w:sz w:val="16"/>
                <w:szCs w:val="16"/>
              </w:rPr>
            </w:pPr>
            <w:r w:rsidRPr="009D47E9">
              <w:rPr>
                <w:rFonts w:hint="eastAsia"/>
                <w:sz w:val="16"/>
                <w:szCs w:val="16"/>
              </w:rPr>
              <w:t>環保署列管毒性化學物質將存放於藥櫃中並上鎖，由本人確實管理。</w:t>
            </w:r>
          </w:p>
          <w:p w:rsidR="009D47E9" w:rsidRPr="009D47E9" w:rsidRDefault="009D47E9" w:rsidP="009D47E9">
            <w:pPr>
              <w:numPr>
                <w:ilvl w:val="0"/>
                <w:numId w:val="3"/>
              </w:numPr>
              <w:rPr>
                <w:sz w:val="16"/>
                <w:szCs w:val="16"/>
              </w:rPr>
            </w:pPr>
            <w:r w:rsidRPr="009D47E9">
              <w:rPr>
                <w:rFonts w:hint="eastAsia"/>
                <w:sz w:val="16"/>
                <w:szCs w:val="16"/>
              </w:rPr>
              <w:t>實驗室門口貼有「毒性化學物質運作場所」中英文標示。</w:t>
            </w:r>
          </w:p>
          <w:p w:rsidR="009D47E9" w:rsidRPr="009D47E9" w:rsidRDefault="009D47E9" w:rsidP="009D47E9">
            <w:pPr>
              <w:numPr>
                <w:ilvl w:val="0"/>
                <w:numId w:val="3"/>
              </w:numPr>
              <w:rPr>
                <w:sz w:val="16"/>
                <w:szCs w:val="16"/>
              </w:rPr>
            </w:pPr>
            <w:r w:rsidRPr="009D47E9">
              <w:rPr>
                <w:rFonts w:hint="eastAsia"/>
                <w:sz w:val="16"/>
                <w:szCs w:val="16"/>
              </w:rPr>
              <w:t>實驗室已備有該毒性化學物質之安全資料表</w:t>
            </w:r>
            <w:r w:rsidRPr="009D47E9">
              <w:rPr>
                <w:rFonts w:hint="eastAsia"/>
                <w:sz w:val="16"/>
                <w:szCs w:val="16"/>
              </w:rPr>
              <w:t>(SDS)</w:t>
            </w:r>
            <w:r w:rsidRPr="009D47E9">
              <w:rPr>
                <w:rFonts w:hint="eastAsia"/>
                <w:sz w:val="16"/>
                <w:szCs w:val="16"/>
              </w:rPr>
              <w:t>及其所需之緊急應變器材，本人並已了解其危害特性及注意事項。</w:t>
            </w:r>
          </w:p>
          <w:p w:rsidR="009D47E9" w:rsidRPr="009D47E9" w:rsidRDefault="009D47E9" w:rsidP="009D47E9">
            <w:pPr>
              <w:numPr>
                <w:ilvl w:val="0"/>
                <w:numId w:val="3"/>
              </w:numPr>
              <w:rPr>
                <w:sz w:val="16"/>
                <w:szCs w:val="16"/>
              </w:rPr>
            </w:pPr>
            <w:r w:rsidRPr="009D47E9">
              <w:rPr>
                <w:rFonts w:hint="eastAsia"/>
                <w:sz w:val="16"/>
                <w:szCs w:val="16"/>
              </w:rPr>
              <w:t>於所屬實驗室內，若非由本人親自使用毒性化學物質進行相關研究實驗，必先行告知使用人該毒性化學物質之相關危害特性及注意事項，並確實負責。</w:t>
            </w:r>
          </w:p>
          <w:p w:rsidR="009D47E9" w:rsidRPr="009D47E9" w:rsidRDefault="009D47E9" w:rsidP="009D47E9">
            <w:pPr>
              <w:numPr>
                <w:ilvl w:val="0"/>
                <w:numId w:val="3"/>
              </w:numPr>
              <w:rPr>
                <w:sz w:val="16"/>
                <w:szCs w:val="16"/>
              </w:rPr>
            </w:pPr>
            <w:r w:rsidRPr="009D47E9">
              <w:rPr>
                <w:sz w:val="16"/>
                <w:szCs w:val="16"/>
              </w:rPr>
              <w:t>如</w:t>
            </w:r>
            <w:r w:rsidRPr="009D47E9">
              <w:rPr>
                <w:rFonts w:hint="eastAsia"/>
                <w:sz w:val="16"/>
                <w:szCs w:val="16"/>
              </w:rPr>
              <w:t>因系所單位未確實依規定辦理，導致本校遭受罰款，則罰款由違規系所單位全額負擔。</w:t>
            </w:r>
          </w:p>
          <w:p w:rsidR="009D47E9" w:rsidRPr="009D47E9" w:rsidRDefault="009D47E9" w:rsidP="009D47E9">
            <w:pPr>
              <w:rPr>
                <w:sz w:val="20"/>
                <w:szCs w:val="20"/>
              </w:rPr>
            </w:pPr>
            <w:r w:rsidRPr="009D47E9">
              <w:rPr>
                <w:rFonts w:hint="eastAsia"/>
                <w:sz w:val="20"/>
                <w:szCs w:val="20"/>
              </w:rPr>
              <w:t>※以上事項經本人確認無誤，實驗場所負責人：</w:t>
            </w:r>
            <w:r w:rsidRPr="009D47E9">
              <w:rPr>
                <w:rFonts w:hint="eastAsia"/>
                <w:sz w:val="20"/>
                <w:szCs w:val="20"/>
                <w:u w:val="thick"/>
              </w:rPr>
              <w:t xml:space="preserve">                          </w:t>
            </w:r>
            <w:r w:rsidRPr="009D47E9">
              <w:rPr>
                <w:rFonts w:hint="eastAsia"/>
                <w:sz w:val="20"/>
                <w:szCs w:val="20"/>
              </w:rPr>
              <w:t>簽名</w:t>
            </w:r>
          </w:p>
        </w:tc>
      </w:tr>
      <w:tr w:rsidR="009D47E9" w:rsidRPr="009D47E9" w:rsidTr="00654914">
        <w:trPr>
          <w:trHeight w:val="1243"/>
        </w:trPr>
        <w:tc>
          <w:tcPr>
            <w:tcW w:w="5067" w:type="dxa"/>
            <w:gridSpan w:val="4"/>
          </w:tcPr>
          <w:p w:rsidR="009D47E9" w:rsidRPr="009D47E9" w:rsidRDefault="009D47E9" w:rsidP="009D47E9">
            <w:r w:rsidRPr="009D47E9">
              <w:rPr>
                <w:rFonts w:hint="eastAsia"/>
              </w:rPr>
              <w:t>請購單位</w:t>
            </w:r>
            <w:r w:rsidR="00714D21">
              <w:rPr>
                <w:rFonts w:hint="eastAsia"/>
              </w:rPr>
              <w:t>系所</w:t>
            </w:r>
            <w:r w:rsidRPr="009D47E9">
              <w:rPr>
                <w:rFonts w:hint="eastAsia"/>
              </w:rPr>
              <w:t>主管核章</w:t>
            </w:r>
          </w:p>
        </w:tc>
        <w:tc>
          <w:tcPr>
            <w:tcW w:w="4822" w:type="dxa"/>
            <w:gridSpan w:val="4"/>
          </w:tcPr>
          <w:p w:rsidR="009D47E9" w:rsidRPr="009D47E9" w:rsidRDefault="009D47E9" w:rsidP="009D47E9">
            <w:r w:rsidRPr="009D47E9">
              <w:rPr>
                <w:rFonts w:hint="eastAsia"/>
              </w:rPr>
              <w:t>環境保護組承辦人簽名</w:t>
            </w:r>
          </w:p>
        </w:tc>
      </w:tr>
    </w:tbl>
    <w:p w:rsidR="00654914" w:rsidRDefault="00654914" w:rsidP="009D47E9">
      <w:pPr>
        <w:sectPr w:rsidR="00654914">
          <w:pgSz w:w="11906" w:h="16838"/>
          <w:pgMar w:top="1440" w:right="1800" w:bottom="1440" w:left="1800" w:header="851" w:footer="992" w:gutter="0"/>
          <w:cols w:space="425"/>
          <w:docGrid w:type="lines" w:linePitch="360"/>
        </w:sectPr>
      </w:pPr>
      <w:bookmarkStart w:id="0" w:name="_GoBack"/>
      <w:bookmarkEnd w:id="0"/>
    </w:p>
    <w:p w:rsidR="009D47E9" w:rsidRPr="001F412F" w:rsidRDefault="001F412F" w:rsidP="009D47E9">
      <w:pPr>
        <w:rPr>
          <w:b/>
          <w:noProof/>
          <w:sz w:val="28"/>
          <w:szCs w:val="28"/>
        </w:rPr>
      </w:pPr>
      <w:r w:rsidRPr="001F412F">
        <w:rPr>
          <w:rFonts w:hint="eastAsia"/>
          <w:b/>
          <w:noProof/>
          <w:sz w:val="28"/>
          <w:szCs w:val="28"/>
        </w:rPr>
        <w:lastRenderedPageBreak/>
        <w:t>(</w:t>
      </w:r>
      <w:r w:rsidRPr="001F412F">
        <w:rPr>
          <w:rFonts w:hint="eastAsia"/>
          <w:b/>
          <w:noProof/>
          <w:sz w:val="28"/>
          <w:szCs w:val="28"/>
        </w:rPr>
        <w:t>附件二</w:t>
      </w:r>
      <w:r w:rsidRPr="001F412F">
        <w:rPr>
          <w:rFonts w:hint="eastAsia"/>
          <w:b/>
          <w:noProof/>
          <w:sz w:val="28"/>
          <w:szCs w:val="28"/>
        </w:rPr>
        <w:t>)</w:t>
      </w:r>
    </w:p>
    <w:p w:rsidR="001F412F" w:rsidRDefault="001F412F" w:rsidP="009D47E9">
      <w:r>
        <w:rPr>
          <w:noProof/>
        </w:rPr>
        <w:drawing>
          <wp:inline distT="0" distB="0" distL="0" distR="0" wp14:anchorId="2349AAB5" wp14:editId="5C26B3E0">
            <wp:extent cx="8424545" cy="4752975"/>
            <wp:effectExtent l="0" t="0" r="0" b="9525"/>
            <wp:docPr id="3" name="圖片 3" descr="D:\新資料庫\化學\管理\國立東華大學毒性化學物質管理規則及附件\附件\實驗廢液相容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新資料庫\化學\管理\國立東華大學毒性化學物質管理規則及附件\附件\實驗廢液相容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482" cy="4778892"/>
                    </a:xfrm>
                    <a:prstGeom prst="rect">
                      <a:avLst/>
                    </a:prstGeom>
                    <a:noFill/>
                    <a:ln>
                      <a:noFill/>
                    </a:ln>
                  </pic:spPr>
                </pic:pic>
              </a:graphicData>
            </a:graphic>
          </wp:inline>
        </w:drawing>
      </w: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4E06B2" w:rsidRDefault="004E06B2" w:rsidP="00BE7405">
      <w:pPr>
        <w:pStyle w:val="a7"/>
        <w:spacing w:after="0"/>
        <w:ind w:firstLineChars="405" w:firstLine="973"/>
        <w:rPr>
          <w:rFonts w:ascii="標楷體" w:eastAsia="標楷體" w:hAnsi="標楷體"/>
          <w:b/>
          <w:color w:val="000000" w:themeColor="text1"/>
          <w:szCs w:val="24"/>
        </w:rPr>
      </w:pPr>
    </w:p>
    <w:p w:rsidR="00654914" w:rsidRPr="00151CE4" w:rsidRDefault="006C16B2" w:rsidP="00BE7405">
      <w:pPr>
        <w:pStyle w:val="a7"/>
        <w:spacing w:after="0"/>
        <w:ind w:firstLineChars="405" w:firstLine="1297"/>
        <w:rPr>
          <w:rFonts w:ascii="標楷體" w:eastAsia="標楷體" w:hAnsi="標楷體"/>
          <w:b/>
          <w:color w:val="000000" w:themeColor="text1"/>
          <w:sz w:val="32"/>
          <w:szCs w:val="32"/>
        </w:rPr>
      </w:pPr>
      <w:r w:rsidRPr="00151CE4">
        <w:rPr>
          <w:rFonts w:ascii="標楷體" w:eastAsia="標楷體" w:hAnsi="標楷體" w:hint="eastAsia"/>
          <w:b/>
          <w:color w:val="000000" w:themeColor="text1"/>
          <w:sz w:val="32"/>
          <w:szCs w:val="32"/>
        </w:rPr>
        <w:lastRenderedPageBreak/>
        <w:t>(附件三)</w:t>
      </w:r>
    </w:p>
    <w:p w:rsidR="006C16B2" w:rsidRPr="006C16B2" w:rsidRDefault="006C16B2" w:rsidP="006C16B2">
      <w:pPr>
        <w:spacing w:line="360" w:lineRule="exact"/>
        <w:rPr>
          <w:rFonts w:ascii="標楷體" w:eastAsia="標楷體"/>
          <w:b/>
          <w:sz w:val="20"/>
          <w:szCs w:val="20"/>
        </w:rPr>
      </w:pPr>
      <w:r w:rsidRPr="006C16B2">
        <w:rPr>
          <w:rFonts w:ascii="標楷體" w:eastAsia="標楷體" w:hint="eastAsia"/>
          <w:b/>
          <w:sz w:val="20"/>
          <w:szCs w:val="20"/>
        </w:rPr>
        <w:t>填表說明</w:t>
      </w:r>
    </w:p>
    <w:p w:rsidR="006C16B2" w:rsidRPr="006C16B2" w:rsidRDefault="006C16B2" w:rsidP="006C16B2">
      <w:pPr>
        <w:numPr>
          <w:ilvl w:val="0"/>
          <w:numId w:val="4"/>
        </w:numPr>
        <w:rPr>
          <w:rFonts w:ascii="標楷體" w:eastAsia="標楷體"/>
          <w:sz w:val="20"/>
          <w:szCs w:val="20"/>
        </w:rPr>
      </w:pPr>
      <w:r w:rsidRPr="006C16B2">
        <w:rPr>
          <w:rFonts w:ascii="標楷體" w:eastAsia="標楷體" w:hint="eastAsia"/>
          <w:b/>
          <w:sz w:val="20"/>
          <w:szCs w:val="20"/>
        </w:rPr>
        <w:t>注意事項：</w:t>
      </w:r>
      <w:r w:rsidRPr="006C16B2">
        <w:rPr>
          <w:rFonts w:ascii="標楷體" w:eastAsia="標楷體" w:hint="eastAsia"/>
          <w:sz w:val="20"/>
          <w:szCs w:val="20"/>
        </w:rPr>
        <w:t>本紀錄表各項資料係受行政院環境保護署毒性化學物質管理法規範，並供環保署、環保局備查，請各實驗室確實填寫，避免觸法、受罰，如因系所單位未確實依規定辦理，導致本校遭受罰款，則罰款由違規系所單位全額負擔。</w:t>
      </w:r>
    </w:p>
    <w:p w:rsidR="006C16B2" w:rsidRPr="006C16B2" w:rsidRDefault="006C16B2" w:rsidP="006C16B2">
      <w:pPr>
        <w:spacing w:line="0" w:lineRule="atLeast"/>
        <w:ind w:left="720"/>
        <w:rPr>
          <w:rFonts w:ascii="標楷體" w:eastAsia="標楷體"/>
          <w:b/>
          <w:sz w:val="20"/>
          <w:szCs w:val="20"/>
        </w:rPr>
      </w:pPr>
    </w:p>
    <w:p w:rsidR="006C16B2" w:rsidRPr="006C16B2" w:rsidRDefault="006C16B2" w:rsidP="006C16B2">
      <w:pPr>
        <w:numPr>
          <w:ilvl w:val="0"/>
          <w:numId w:val="4"/>
        </w:numPr>
        <w:spacing w:line="0" w:lineRule="atLeast"/>
        <w:rPr>
          <w:rFonts w:ascii="標楷體" w:eastAsia="標楷體"/>
          <w:b/>
          <w:sz w:val="20"/>
          <w:szCs w:val="20"/>
        </w:rPr>
      </w:pPr>
      <w:r w:rsidRPr="006C16B2">
        <w:rPr>
          <w:rFonts w:ascii="標楷體" w:eastAsia="標楷體" w:hint="eastAsia"/>
          <w:b/>
          <w:sz w:val="20"/>
          <w:szCs w:val="20"/>
        </w:rPr>
        <w:t>欄位說明：</w:t>
      </w:r>
    </w:p>
    <w:p w:rsidR="006C16B2" w:rsidRPr="006C16B2" w:rsidRDefault="006C16B2" w:rsidP="006C16B2">
      <w:pPr>
        <w:numPr>
          <w:ilvl w:val="1"/>
          <w:numId w:val="4"/>
        </w:numPr>
        <w:spacing w:line="0" w:lineRule="atLeast"/>
        <w:rPr>
          <w:rFonts w:ascii="標楷體" w:eastAsia="標楷體"/>
          <w:sz w:val="20"/>
          <w:szCs w:val="20"/>
        </w:rPr>
      </w:pPr>
      <w:r w:rsidRPr="006C16B2">
        <w:rPr>
          <w:rFonts w:ascii="標楷體" w:eastAsia="標楷體" w:hint="eastAsia"/>
          <w:sz w:val="20"/>
          <w:szCs w:val="20"/>
        </w:rPr>
        <w:t>物質品名：每一種毒化物質填一張「毒性化學物質運作紀錄表」；若有同一種毒化物但濃度不同，也需分別填表。</w:t>
      </w:r>
    </w:p>
    <w:p w:rsidR="006C16B2" w:rsidRPr="006C16B2" w:rsidRDefault="006C16B2" w:rsidP="006C16B2">
      <w:pPr>
        <w:numPr>
          <w:ilvl w:val="1"/>
          <w:numId w:val="4"/>
        </w:numPr>
        <w:spacing w:line="0" w:lineRule="atLeast"/>
        <w:rPr>
          <w:rFonts w:ascii="標楷體" w:eastAsia="標楷體"/>
          <w:sz w:val="20"/>
          <w:szCs w:val="20"/>
        </w:rPr>
      </w:pPr>
      <w:r w:rsidRPr="006C16B2">
        <w:rPr>
          <w:rFonts w:ascii="標楷體" w:eastAsia="標楷體" w:hint="eastAsia"/>
          <w:sz w:val="20"/>
          <w:szCs w:val="20"/>
        </w:rPr>
        <w:t>例：以甲醛為例，貴實驗室如有25%、37%與99%等三種不同濃度之甲醛，則毒性化學物質運作紀錄表需填寫三份，並於物質品名欄位標記為25%甲醛、37%甲醛及99%甲醛。</w:t>
      </w:r>
    </w:p>
    <w:p w:rsidR="006C16B2" w:rsidRPr="006C16B2" w:rsidRDefault="006C16B2" w:rsidP="006C16B2">
      <w:pPr>
        <w:numPr>
          <w:ilvl w:val="1"/>
          <w:numId w:val="4"/>
        </w:numPr>
        <w:spacing w:line="0" w:lineRule="atLeast"/>
        <w:rPr>
          <w:rFonts w:ascii="標楷體" w:eastAsia="標楷體"/>
          <w:sz w:val="20"/>
          <w:szCs w:val="20"/>
        </w:rPr>
      </w:pPr>
      <w:r w:rsidRPr="006C16B2">
        <w:rPr>
          <w:rFonts w:ascii="標楷體" w:eastAsia="標楷體" w:hint="eastAsia"/>
          <w:sz w:val="20"/>
          <w:szCs w:val="20"/>
        </w:rPr>
        <w:t>列管編號--序號：環保署公告列管毒性化學物質之列管編號--序號；可於各「實驗室毒化物明細表」中得知。</w:t>
      </w:r>
    </w:p>
    <w:p w:rsidR="006C16B2" w:rsidRPr="006C16B2" w:rsidRDefault="006C16B2" w:rsidP="006C16B2">
      <w:pPr>
        <w:numPr>
          <w:ilvl w:val="1"/>
          <w:numId w:val="4"/>
        </w:numPr>
        <w:spacing w:line="0" w:lineRule="atLeast"/>
        <w:rPr>
          <w:rFonts w:ascii="標楷體" w:eastAsia="標楷體"/>
          <w:sz w:val="20"/>
          <w:szCs w:val="20"/>
        </w:rPr>
      </w:pPr>
      <w:r w:rsidRPr="006C16B2">
        <w:rPr>
          <w:rFonts w:ascii="標楷體" w:eastAsia="標楷體" w:hint="eastAsia"/>
          <w:sz w:val="20"/>
          <w:szCs w:val="20"/>
        </w:rPr>
        <w:t>運作行為：</w:t>
      </w:r>
    </w:p>
    <w:p w:rsidR="006C16B2" w:rsidRPr="006C16B2" w:rsidRDefault="006C16B2" w:rsidP="006C16B2">
      <w:pPr>
        <w:spacing w:line="0" w:lineRule="atLeast"/>
        <w:ind w:left="840"/>
        <w:rPr>
          <w:rFonts w:ascii="標楷體" w:eastAsia="標楷體"/>
          <w:sz w:val="20"/>
          <w:szCs w:val="20"/>
        </w:rPr>
      </w:pPr>
      <w:r w:rsidRPr="006C16B2">
        <w:rPr>
          <w:rFonts w:ascii="標楷體" w:eastAsia="標楷體" w:hint="eastAsia"/>
          <w:sz w:val="20"/>
          <w:szCs w:val="20"/>
        </w:rPr>
        <w:t>運作量無變動：係指申請月沒有任何運作行為發生</w:t>
      </w:r>
      <w:r w:rsidRPr="006C16B2">
        <w:rPr>
          <w:rFonts w:ascii="標楷體" w:eastAsia="標楷體" w:hint="eastAsia"/>
          <w:color w:val="000000"/>
          <w:sz w:val="20"/>
          <w:szCs w:val="20"/>
        </w:rPr>
        <w:t>(</w:t>
      </w:r>
      <w:r w:rsidRPr="006C16B2">
        <w:rPr>
          <w:rFonts w:ascii="標楷體" w:eastAsia="標楷體" w:hAnsi="標楷體" w:hint="eastAsia"/>
          <w:color w:val="000000"/>
          <w:sz w:val="20"/>
          <w:szCs w:val="20"/>
        </w:rPr>
        <w:t>購買、使用、轉讓或</w:t>
      </w:r>
      <w:r w:rsidRPr="006C16B2">
        <w:rPr>
          <w:rFonts w:ascii="標楷體" w:eastAsia="標楷體" w:hint="eastAsia"/>
          <w:color w:val="000000"/>
          <w:sz w:val="20"/>
          <w:szCs w:val="20"/>
        </w:rPr>
        <w:t>盤點)。</w:t>
      </w:r>
    </w:p>
    <w:p w:rsidR="006C16B2" w:rsidRPr="006C16B2" w:rsidRDefault="006C16B2" w:rsidP="006C16B2">
      <w:pPr>
        <w:spacing w:line="0" w:lineRule="atLeast"/>
        <w:ind w:left="840" w:firstLineChars="4" w:firstLine="8"/>
        <w:rPr>
          <w:rFonts w:ascii="標楷體" w:eastAsia="標楷體" w:hAnsi="標楷體" w:cs="新細明體"/>
          <w:b/>
          <w:color w:val="FF0000"/>
          <w:kern w:val="0"/>
          <w:sz w:val="20"/>
          <w:szCs w:val="20"/>
        </w:rPr>
      </w:pPr>
      <w:r w:rsidRPr="006C16B2">
        <w:rPr>
          <w:rFonts w:ascii="標楷體" w:eastAsia="標楷體" w:hAnsi="標楷體" w:hint="eastAsia"/>
          <w:color w:val="FF0000"/>
          <w:sz w:val="20"/>
          <w:szCs w:val="20"/>
        </w:rPr>
        <w:t>購買：購買量</w:t>
      </w:r>
      <w:r w:rsidRPr="006C16B2">
        <w:rPr>
          <w:rFonts w:ascii="標楷體" w:eastAsia="標楷體" w:hAnsi="標楷體" w:cs="新細明體"/>
          <w:color w:val="FF0000"/>
          <w:kern w:val="0"/>
          <w:sz w:val="20"/>
          <w:szCs w:val="20"/>
        </w:rPr>
        <w:t>請確認與供應商銷貨單上註明之『列管編號』、『申報濃度』與「申報總重量」一致性；</w:t>
      </w:r>
      <w:r w:rsidRPr="006C16B2">
        <w:rPr>
          <w:rFonts w:ascii="標楷體" w:eastAsia="標楷體" w:hAnsi="標楷體" w:cs="新細明體"/>
          <w:b/>
          <w:color w:val="FF0000"/>
          <w:kern w:val="0"/>
          <w:sz w:val="20"/>
          <w:szCs w:val="20"/>
        </w:rPr>
        <w:t>毒化物購買</w:t>
      </w:r>
      <w:r w:rsidRPr="006C16B2">
        <w:rPr>
          <w:rFonts w:ascii="標楷體" w:eastAsia="標楷體" w:hAnsi="標楷體" w:cs="新細明體" w:hint="eastAsia"/>
          <w:b/>
          <w:color w:val="FF0000"/>
          <w:kern w:val="0"/>
          <w:sz w:val="20"/>
          <w:szCs w:val="20"/>
        </w:rPr>
        <w:t>時</w:t>
      </w:r>
      <w:r w:rsidRPr="006C16B2">
        <w:rPr>
          <w:rFonts w:ascii="標楷體" w:eastAsia="標楷體" w:hAnsi="標楷體" w:cs="新細明體"/>
          <w:b/>
          <w:color w:val="FF0000"/>
          <w:kern w:val="0"/>
          <w:sz w:val="20"/>
          <w:szCs w:val="20"/>
        </w:rPr>
        <w:t>『簽收日期』為各</w:t>
      </w:r>
    </w:p>
    <w:p w:rsidR="006C16B2" w:rsidRPr="006C16B2" w:rsidRDefault="006C16B2" w:rsidP="006C16B2">
      <w:pPr>
        <w:spacing w:line="0" w:lineRule="atLeast"/>
        <w:ind w:left="840" w:firstLineChars="300" w:firstLine="601"/>
        <w:rPr>
          <w:rFonts w:ascii="標楷體" w:eastAsia="標楷體" w:hAnsi="標楷體"/>
          <w:sz w:val="20"/>
          <w:szCs w:val="20"/>
        </w:rPr>
      </w:pPr>
      <w:r w:rsidRPr="006C16B2">
        <w:rPr>
          <w:rFonts w:ascii="標楷體" w:eastAsia="標楷體" w:hAnsi="標楷體" w:cs="新細明體"/>
          <w:b/>
          <w:color w:val="FF0000"/>
          <w:kern w:val="0"/>
          <w:sz w:val="20"/>
          <w:szCs w:val="20"/>
        </w:rPr>
        <w:t>實驗室之『</w:t>
      </w:r>
      <w:r w:rsidRPr="006C16B2">
        <w:rPr>
          <w:rFonts w:ascii="標楷體" w:eastAsia="標楷體" w:hAnsi="標楷體" w:hint="eastAsia"/>
          <w:b/>
          <w:color w:val="FF0000"/>
          <w:sz w:val="20"/>
          <w:szCs w:val="20"/>
        </w:rPr>
        <w:t>購買</w:t>
      </w:r>
      <w:r w:rsidRPr="006C16B2">
        <w:rPr>
          <w:rFonts w:ascii="標楷體" w:eastAsia="標楷體" w:hAnsi="標楷體" w:cs="新細明體"/>
          <w:b/>
          <w:color w:val="FF0000"/>
          <w:kern w:val="0"/>
          <w:sz w:val="20"/>
          <w:szCs w:val="20"/>
        </w:rPr>
        <w:t>日期』</w:t>
      </w:r>
      <w:r w:rsidRPr="006C16B2">
        <w:rPr>
          <w:rFonts w:ascii="標楷體" w:eastAsia="標楷體" w:hAnsi="標楷體" w:cs="新細明體"/>
          <w:color w:val="000000"/>
          <w:kern w:val="0"/>
          <w:sz w:val="20"/>
          <w:szCs w:val="20"/>
        </w:rPr>
        <w:t>。</w:t>
      </w:r>
    </w:p>
    <w:p w:rsidR="006C16B2" w:rsidRPr="006C16B2" w:rsidRDefault="006C16B2" w:rsidP="006C16B2">
      <w:pPr>
        <w:spacing w:line="0" w:lineRule="atLeast"/>
        <w:ind w:leftChars="355" w:left="1396" w:hangingChars="272" w:hanging="544"/>
        <w:rPr>
          <w:rFonts w:ascii="標楷體" w:eastAsia="標楷體" w:hAnsi="標楷體"/>
          <w:sz w:val="20"/>
          <w:szCs w:val="20"/>
        </w:rPr>
      </w:pPr>
      <w:r w:rsidRPr="006C16B2">
        <w:rPr>
          <w:rFonts w:ascii="標楷體" w:eastAsia="標楷體" w:hAnsi="標楷體" w:hint="eastAsia"/>
          <w:sz w:val="20"/>
          <w:szCs w:val="20"/>
        </w:rPr>
        <w:t>轉入：</w:t>
      </w:r>
      <w:r w:rsidRPr="006C16B2">
        <w:rPr>
          <w:rFonts w:ascii="標楷體" w:eastAsia="標楷體" w:hAnsi="標楷體" w:cs="新細明體" w:hint="eastAsia"/>
          <w:kern w:val="0"/>
          <w:sz w:val="20"/>
          <w:szCs w:val="20"/>
        </w:rPr>
        <w:t>校內實驗室間</w:t>
      </w:r>
      <w:r w:rsidRPr="006C16B2">
        <w:rPr>
          <w:rFonts w:ascii="標楷體" w:eastAsia="標楷體" w:hAnsi="標楷體" w:cs="新細明體"/>
          <w:kern w:val="0"/>
          <w:sz w:val="20"/>
          <w:szCs w:val="20"/>
        </w:rPr>
        <w:t>毒化物</w:t>
      </w:r>
      <w:r w:rsidRPr="006C16B2">
        <w:rPr>
          <w:rFonts w:ascii="標楷體" w:eastAsia="標楷體" w:hAnsi="標楷體" w:cs="新細明體" w:hint="eastAsia"/>
          <w:kern w:val="0"/>
          <w:sz w:val="20"/>
          <w:szCs w:val="20"/>
        </w:rPr>
        <w:t>轉讓行為</w:t>
      </w:r>
      <w:r w:rsidRPr="006C16B2">
        <w:rPr>
          <w:rFonts w:ascii="標楷體" w:eastAsia="標楷體" w:hAnsi="標楷體" w:hint="eastAsia"/>
          <w:color w:val="47433F"/>
          <w:sz w:val="20"/>
          <w:szCs w:val="20"/>
        </w:rPr>
        <w:t>，</w:t>
      </w:r>
      <w:r w:rsidRPr="006C16B2">
        <w:rPr>
          <w:rFonts w:ascii="標楷體" w:eastAsia="標楷體" w:hAnsi="標楷體" w:hint="eastAsia"/>
          <w:sz w:val="20"/>
          <w:szCs w:val="20"/>
        </w:rPr>
        <w:t>A實驗室完成移轉手續後，將該毒性化學物質轉給B單位，則B單位稱為轉入；</w:t>
      </w:r>
      <w:r w:rsidRPr="006C16B2">
        <w:rPr>
          <w:rFonts w:ascii="標楷體" w:eastAsia="標楷體" w:hAnsi="標楷體" w:cs="新細明體" w:hint="eastAsia"/>
          <w:color w:val="000000"/>
          <w:kern w:val="0"/>
          <w:sz w:val="20"/>
          <w:szCs w:val="20"/>
        </w:rPr>
        <w:t>須於備註欄說明</w:t>
      </w:r>
      <w:r w:rsidRPr="006C16B2">
        <w:rPr>
          <w:rFonts w:ascii="標楷體" w:eastAsia="標楷體" w:hAnsi="標楷體" w:hint="eastAsia"/>
          <w:color w:val="47433F"/>
          <w:sz w:val="20"/>
          <w:szCs w:val="20"/>
        </w:rPr>
        <w:t>轉出</w:t>
      </w:r>
      <w:r w:rsidRPr="006C16B2">
        <w:rPr>
          <w:rFonts w:ascii="標楷體" w:eastAsia="標楷體" w:hAnsi="標楷體" w:cs="新細明體" w:hint="eastAsia"/>
          <w:kern w:val="0"/>
          <w:sz w:val="20"/>
          <w:szCs w:val="20"/>
        </w:rPr>
        <w:t>實驗室名稱</w:t>
      </w:r>
      <w:r w:rsidRPr="006C16B2">
        <w:rPr>
          <w:rFonts w:ascii="標楷體" w:eastAsia="標楷體" w:hAnsi="標楷體" w:cs="新細明體" w:hint="eastAsia"/>
          <w:color w:val="000000"/>
          <w:kern w:val="0"/>
          <w:sz w:val="20"/>
          <w:szCs w:val="20"/>
        </w:rPr>
        <w:t>。</w:t>
      </w:r>
    </w:p>
    <w:p w:rsidR="006C16B2" w:rsidRPr="006C16B2" w:rsidRDefault="006C16B2" w:rsidP="006C16B2">
      <w:pPr>
        <w:spacing w:line="0" w:lineRule="atLeast"/>
        <w:ind w:leftChars="355" w:left="1398" w:hangingChars="273" w:hanging="546"/>
        <w:rPr>
          <w:rFonts w:ascii="標楷體" w:eastAsia="標楷體" w:hAnsi="標楷體"/>
          <w:sz w:val="20"/>
          <w:szCs w:val="20"/>
        </w:rPr>
      </w:pPr>
      <w:r w:rsidRPr="006C16B2">
        <w:rPr>
          <w:rFonts w:ascii="標楷體" w:eastAsia="標楷體" w:hint="eastAsia"/>
          <w:sz w:val="20"/>
          <w:szCs w:val="20"/>
        </w:rPr>
        <w:t>轉出：</w:t>
      </w:r>
      <w:r w:rsidRPr="006C16B2">
        <w:rPr>
          <w:rFonts w:ascii="標楷體" w:eastAsia="標楷體" w:hAnsi="標楷體" w:cs="新細明體" w:hint="eastAsia"/>
          <w:kern w:val="0"/>
          <w:sz w:val="20"/>
          <w:szCs w:val="20"/>
        </w:rPr>
        <w:t>校內實驗室間</w:t>
      </w:r>
      <w:r w:rsidRPr="006C16B2">
        <w:rPr>
          <w:rFonts w:ascii="標楷體" w:eastAsia="標楷體" w:hAnsi="標楷體" w:cs="新細明體"/>
          <w:kern w:val="0"/>
          <w:sz w:val="20"/>
          <w:szCs w:val="20"/>
        </w:rPr>
        <w:t>毒化物</w:t>
      </w:r>
      <w:r w:rsidRPr="006C16B2">
        <w:rPr>
          <w:rFonts w:ascii="標楷體" w:eastAsia="標楷體" w:hAnsi="標楷體" w:cs="新細明體" w:hint="eastAsia"/>
          <w:kern w:val="0"/>
          <w:sz w:val="20"/>
          <w:szCs w:val="20"/>
        </w:rPr>
        <w:t>轉讓行為</w:t>
      </w:r>
      <w:r w:rsidRPr="006C16B2">
        <w:rPr>
          <w:rFonts w:ascii="標楷體" w:eastAsia="標楷體" w:hAnsi="標楷體" w:hint="eastAsia"/>
          <w:color w:val="47433F"/>
          <w:sz w:val="20"/>
          <w:szCs w:val="20"/>
        </w:rPr>
        <w:t>，</w:t>
      </w:r>
      <w:r w:rsidRPr="006C16B2">
        <w:rPr>
          <w:rFonts w:ascii="標楷體" w:eastAsia="標楷體" w:hint="eastAsia"/>
          <w:sz w:val="20"/>
          <w:szCs w:val="20"/>
        </w:rPr>
        <w:t>A單位完成移轉手續後，將該毒性化學物質轉給B單位，則A單位稱為轉出</w:t>
      </w:r>
      <w:r w:rsidRPr="006C16B2">
        <w:rPr>
          <w:rFonts w:ascii="標楷體" w:eastAsia="標楷體" w:hAnsi="標楷體" w:hint="eastAsia"/>
          <w:sz w:val="20"/>
          <w:szCs w:val="20"/>
        </w:rPr>
        <w:t>；</w:t>
      </w:r>
      <w:r w:rsidRPr="006C16B2">
        <w:rPr>
          <w:rFonts w:ascii="標楷體" w:eastAsia="標楷體" w:hAnsi="標楷體" w:cs="新細明體" w:hint="eastAsia"/>
          <w:color w:val="000000"/>
          <w:kern w:val="0"/>
          <w:sz w:val="20"/>
          <w:szCs w:val="20"/>
        </w:rPr>
        <w:t>須於備註欄說明</w:t>
      </w:r>
      <w:r w:rsidRPr="006C16B2">
        <w:rPr>
          <w:rFonts w:ascii="標楷體" w:eastAsia="標楷體" w:hAnsi="標楷體" w:hint="eastAsia"/>
          <w:color w:val="47433F"/>
          <w:sz w:val="20"/>
          <w:szCs w:val="20"/>
        </w:rPr>
        <w:t>轉入</w:t>
      </w:r>
      <w:r w:rsidRPr="006C16B2">
        <w:rPr>
          <w:rFonts w:ascii="標楷體" w:eastAsia="標楷體" w:hAnsi="標楷體" w:cs="新細明體" w:hint="eastAsia"/>
          <w:kern w:val="0"/>
          <w:sz w:val="20"/>
          <w:szCs w:val="20"/>
        </w:rPr>
        <w:t>實驗室名稱</w:t>
      </w:r>
      <w:r w:rsidRPr="006C16B2">
        <w:rPr>
          <w:rFonts w:ascii="標楷體" w:eastAsia="標楷體" w:hAnsi="標楷體" w:cs="新細明體" w:hint="eastAsia"/>
          <w:color w:val="000000"/>
          <w:kern w:val="0"/>
          <w:sz w:val="20"/>
          <w:szCs w:val="20"/>
        </w:rPr>
        <w:t>。</w:t>
      </w:r>
    </w:p>
    <w:p w:rsidR="006C16B2" w:rsidRPr="006C16B2" w:rsidRDefault="006C16B2" w:rsidP="006C16B2">
      <w:pPr>
        <w:spacing w:line="0" w:lineRule="atLeast"/>
        <w:ind w:firstLineChars="354" w:firstLine="708"/>
        <w:rPr>
          <w:rFonts w:ascii="標楷體" w:eastAsia="標楷體"/>
          <w:sz w:val="20"/>
          <w:szCs w:val="20"/>
        </w:rPr>
      </w:pPr>
      <w:r w:rsidRPr="006C16B2">
        <w:rPr>
          <w:rFonts w:ascii="標楷體" w:eastAsia="標楷體" w:hint="eastAsia"/>
          <w:sz w:val="20"/>
          <w:szCs w:val="20"/>
        </w:rPr>
        <w:t>其他(盤點)：無購買、轉入、轉出行為時，如：盤點增加或減少情形。</w:t>
      </w:r>
    </w:p>
    <w:p w:rsidR="006C16B2" w:rsidRPr="006C16B2" w:rsidRDefault="006C16B2" w:rsidP="006C16B2">
      <w:pPr>
        <w:spacing w:line="0" w:lineRule="atLeast"/>
        <w:ind w:firstLineChars="354" w:firstLine="708"/>
        <w:rPr>
          <w:rFonts w:ascii="標楷體" w:eastAsia="標楷體"/>
          <w:sz w:val="20"/>
          <w:szCs w:val="20"/>
        </w:rPr>
      </w:pPr>
      <w:r w:rsidRPr="006C16B2">
        <w:rPr>
          <w:rFonts w:ascii="標楷體" w:eastAsia="標楷體" w:hint="eastAsia"/>
          <w:sz w:val="20"/>
          <w:szCs w:val="20"/>
        </w:rPr>
        <w:t>註：當月同時有兩種運作行為時，應分別填寫。</w:t>
      </w:r>
    </w:p>
    <w:p w:rsidR="006C16B2" w:rsidRPr="006C16B2" w:rsidRDefault="006C16B2" w:rsidP="006C16B2">
      <w:pPr>
        <w:spacing w:line="0" w:lineRule="atLeast"/>
        <w:ind w:leftChars="177" w:left="661" w:hangingChars="118" w:hanging="236"/>
        <w:rPr>
          <w:rFonts w:ascii="標楷體" w:eastAsia="標楷體" w:hAnsi="標楷體" w:cs="新細明體"/>
          <w:kern w:val="0"/>
          <w:sz w:val="20"/>
          <w:szCs w:val="20"/>
        </w:rPr>
      </w:pPr>
      <w:r w:rsidRPr="006C16B2">
        <w:rPr>
          <w:rFonts w:ascii="標楷體" w:eastAsia="標楷體" w:hAnsi="標楷體" w:cs="新細明體" w:hint="eastAsia"/>
          <w:kern w:val="0"/>
          <w:sz w:val="20"/>
          <w:szCs w:val="20"/>
        </w:rPr>
        <w:t>5.重量換算：毒化物體積百分比轉換成重量百分比進行申報，其申報換算重量所依物質</w:t>
      </w:r>
      <w:r w:rsidRPr="006C16B2">
        <w:rPr>
          <w:rFonts w:ascii="標楷體" w:eastAsia="標楷體" w:hAnsi="標楷體" w:cs="新細明體" w:hint="eastAsia"/>
          <w:color w:val="FF0000"/>
          <w:kern w:val="0"/>
          <w:sz w:val="20"/>
          <w:szCs w:val="20"/>
        </w:rPr>
        <w:t>密度值，取小數點以下後2位，第3位四捨五入進位為原則</w:t>
      </w:r>
      <w:r w:rsidRPr="006C16B2">
        <w:rPr>
          <w:rFonts w:ascii="標楷體" w:eastAsia="標楷體" w:hAnsi="標楷體" w:cs="新細明體" w:hint="eastAsia"/>
          <w:kern w:val="0"/>
          <w:sz w:val="20"/>
          <w:szCs w:val="20"/>
        </w:rPr>
        <w:t>。</w:t>
      </w:r>
    </w:p>
    <w:p w:rsidR="006C16B2" w:rsidRPr="006C16B2" w:rsidRDefault="006C16B2" w:rsidP="006C16B2">
      <w:pPr>
        <w:spacing w:line="0" w:lineRule="atLeast"/>
        <w:ind w:firstLineChars="163" w:firstLine="326"/>
        <w:rPr>
          <w:rFonts w:ascii="標楷體" w:eastAsia="標楷體"/>
          <w:sz w:val="20"/>
          <w:szCs w:val="20"/>
        </w:rPr>
      </w:pPr>
      <w:r w:rsidRPr="006C16B2">
        <w:rPr>
          <w:rFonts w:ascii="標楷體" w:eastAsia="標楷體" w:hint="eastAsia"/>
          <w:sz w:val="20"/>
          <w:szCs w:val="20"/>
        </w:rPr>
        <w:t>6.重量：不論物質狀態為何，皆以重量（</w:t>
      </w:r>
      <w:r w:rsidRPr="006C16B2">
        <w:rPr>
          <w:rFonts w:ascii="標楷體" w:eastAsia="標楷體" w:hint="eastAsia"/>
          <w:color w:val="FF0000"/>
          <w:sz w:val="20"/>
          <w:szCs w:val="20"/>
        </w:rPr>
        <w:t>單位為</w:t>
      </w:r>
      <w:r w:rsidRPr="006C16B2">
        <w:rPr>
          <w:rFonts w:ascii="標楷體" w:eastAsia="標楷體" w:hint="eastAsia"/>
          <w:b/>
          <w:color w:val="FF0000"/>
          <w:sz w:val="20"/>
          <w:szCs w:val="20"/>
        </w:rPr>
        <w:t>公斤</w:t>
      </w:r>
      <w:r w:rsidRPr="006C16B2">
        <w:rPr>
          <w:rFonts w:ascii="標楷體" w:eastAsia="標楷體" w:hint="eastAsia"/>
          <w:sz w:val="20"/>
          <w:szCs w:val="20"/>
        </w:rPr>
        <w:t>）計算。</w:t>
      </w:r>
    </w:p>
    <w:p w:rsidR="006C16B2" w:rsidRPr="006C16B2" w:rsidRDefault="006C16B2" w:rsidP="006C16B2">
      <w:pPr>
        <w:spacing w:line="0" w:lineRule="atLeast"/>
        <w:ind w:left="900"/>
        <w:rPr>
          <w:rFonts w:ascii="標楷體" w:eastAsia="標楷體"/>
          <w:sz w:val="20"/>
          <w:szCs w:val="20"/>
        </w:rPr>
      </w:pPr>
      <w:r w:rsidRPr="006C16B2">
        <w:rPr>
          <w:rFonts w:ascii="標楷體" w:eastAsia="標楷體" w:hint="eastAsia"/>
          <w:sz w:val="20"/>
          <w:szCs w:val="20"/>
        </w:rPr>
        <w:t>液態毒性化學物質之重量百分率換算公式如下</w:t>
      </w:r>
    </w:p>
    <w:p w:rsidR="006C16B2" w:rsidRPr="006C16B2" w:rsidRDefault="006C16B2" w:rsidP="006C16B2">
      <w:pPr>
        <w:spacing w:line="0" w:lineRule="atLeast"/>
        <w:ind w:left="900"/>
        <w:rPr>
          <w:rFonts w:ascii="標楷體" w:eastAsia="標楷體"/>
          <w:sz w:val="20"/>
          <w:szCs w:val="20"/>
        </w:rPr>
      </w:pPr>
      <w:r w:rsidRPr="006C16B2">
        <w:rPr>
          <w:rFonts w:ascii="標楷體" w:eastAsia="標楷體"/>
          <w:sz w:val="20"/>
          <w:szCs w:val="20"/>
        </w:rPr>
        <w:t>P</w:t>
      </w:r>
      <w:r w:rsidRPr="006C16B2">
        <w:rPr>
          <w:rFonts w:ascii="標楷體" w:eastAsia="標楷體" w:hint="eastAsia"/>
          <w:sz w:val="20"/>
          <w:szCs w:val="20"/>
        </w:rPr>
        <w:t>(wt%)=溶質克數(w)/溶液克數(W)×100%</w:t>
      </w:r>
    </w:p>
    <w:p w:rsidR="006C16B2" w:rsidRPr="006C16B2" w:rsidRDefault="006C16B2" w:rsidP="006C16B2">
      <w:pPr>
        <w:spacing w:line="0" w:lineRule="atLeast"/>
        <w:ind w:left="900"/>
        <w:rPr>
          <w:rFonts w:ascii="標楷體" w:eastAsia="標楷體"/>
          <w:sz w:val="20"/>
          <w:szCs w:val="20"/>
        </w:rPr>
      </w:pPr>
      <w:r w:rsidRPr="006C16B2">
        <w:rPr>
          <w:rFonts w:ascii="標楷體" w:eastAsia="標楷體"/>
          <w:sz w:val="20"/>
          <w:szCs w:val="20"/>
        </w:rPr>
        <w:t>P</w:t>
      </w:r>
      <w:r w:rsidRPr="006C16B2">
        <w:rPr>
          <w:rFonts w:ascii="標楷體" w:eastAsia="標楷體" w:hint="eastAsia"/>
          <w:sz w:val="20"/>
          <w:szCs w:val="20"/>
        </w:rPr>
        <w:t>(wt%)：重量百分率濃度</w:t>
      </w:r>
    </w:p>
    <w:p w:rsidR="006C16B2" w:rsidRPr="006C16B2" w:rsidRDefault="006C16B2" w:rsidP="006C16B2">
      <w:pPr>
        <w:spacing w:line="360" w:lineRule="exact"/>
        <w:ind w:left="900"/>
        <w:rPr>
          <w:rFonts w:ascii="標楷體" w:eastAsia="標楷體"/>
          <w:sz w:val="20"/>
          <w:szCs w:val="20"/>
        </w:rPr>
      </w:pPr>
      <w:r w:rsidRPr="006C16B2">
        <w:rPr>
          <w:rFonts w:ascii="標楷體" w:eastAsia="標楷體" w:hint="eastAsia"/>
          <w:sz w:val="20"/>
          <w:szCs w:val="20"/>
        </w:rPr>
        <w:t>溶質克數(w)：溶質重量；單位：克</w:t>
      </w:r>
    </w:p>
    <w:p w:rsidR="006C16B2" w:rsidRPr="006C16B2" w:rsidRDefault="006C16B2" w:rsidP="006C16B2">
      <w:pPr>
        <w:spacing w:line="360" w:lineRule="exact"/>
        <w:ind w:left="900"/>
        <w:rPr>
          <w:rFonts w:ascii="標楷體" w:eastAsia="標楷體"/>
          <w:sz w:val="20"/>
          <w:szCs w:val="20"/>
        </w:rPr>
      </w:pPr>
      <w:r w:rsidRPr="006C16B2">
        <w:rPr>
          <w:rFonts w:ascii="標楷體" w:eastAsia="標楷體" w:hint="eastAsia"/>
          <w:sz w:val="20"/>
          <w:szCs w:val="20"/>
        </w:rPr>
        <w:t>溶液克數(W)：溶液重量；單位：克</w:t>
      </w:r>
    </w:p>
    <w:p w:rsidR="006C16B2" w:rsidRPr="006C16B2" w:rsidRDefault="006C16B2" w:rsidP="006C16B2">
      <w:pPr>
        <w:spacing w:line="360" w:lineRule="exact"/>
        <w:ind w:left="900"/>
        <w:rPr>
          <w:rFonts w:ascii="標楷體" w:eastAsia="標楷體"/>
          <w:sz w:val="20"/>
          <w:szCs w:val="20"/>
        </w:rPr>
      </w:pPr>
      <w:r w:rsidRPr="006C16B2">
        <w:rPr>
          <w:rFonts w:ascii="標楷體" w:eastAsia="標楷體" w:hint="eastAsia"/>
          <w:sz w:val="20"/>
          <w:szCs w:val="20"/>
        </w:rPr>
        <w:t>例：5%的氯化鈉水溶液，表示每100克溶液中含有5克氯化鈉及95克的水。</w:t>
      </w:r>
    </w:p>
    <w:p w:rsidR="006C16B2" w:rsidRPr="006C16B2" w:rsidRDefault="006C16B2" w:rsidP="006C16B2">
      <w:pPr>
        <w:rPr>
          <w:rFonts w:ascii="Times New Roman" w:eastAsia="新細明體" w:hAnsi="Times New Roman" w:cs="Times New Roman"/>
          <w:szCs w:val="24"/>
        </w:rPr>
      </w:pPr>
      <w:r>
        <w:rPr>
          <w:rFonts w:ascii="標楷體" w:eastAsia="標楷體"/>
          <w:b/>
          <w:sz w:val="28"/>
        </w:rPr>
        <w:br w:type="page"/>
      </w:r>
      <w:r w:rsidRPr="00F1268C">
        <w:rPr>
          <w:rFonts w:hint="eastAsia"/>
        </w:rPr>
        <w:lastRenderedPageBreak/>
        <w:t xml:space="preserve">                               </w:t>
      </w:r>
      <w:r w:rsidRPr="006C16B2">
        <w:rPr>
          <w:rFonts w:ascii="標楷體" w:eastAsia="標楷體" w:hAnsi="Times New Roman" w:cs="Times New Roman" w:hint="eastAsia"/>
          <w:sz w:val="32"/>
          <w:szCs w:val="32"/>
        </w:rPr>
        <w:t>毒 性 化 學 物 質 運 作 紀 錄 表</w:t>
      </w:r>
    </w:p>
    <w:p w:rsidR="006C16B2" w:rsidRPr="006C16B2" w:rsidRDefault="006C16B2" w:rsidP="006C16B2">
      <w:pPr>
        <w:tabs>
          <w:tab w:val="left" w:pos="-4500"/>
          <w:tab w:val="left" w:pos="2410"/>
        </w:tabs>
        <w:spacing w:line="240" w:lineRule="atLeast"/>
        <w:ind w:hanging="567"/>
        <w:rPr>
          <w:rFonts w:ascii="標楷體" w:eastAsia="標楷體" w:hAnsi="Times New Roman" w:cs="Times New Roman"/>
          <w:sz w:val="22"/>
          <w:szCs w:val="24"/>
        </w:rPr>
      </w:pPr>
      <w:r w:rsidRPr="006C16B2">
        <w:rPr>
          <w:rFonts w:ascii="標楷體" w:eastAsia="標楷體" w:hAnsi="Times New Roman" w:cs="Times New Roman" w:hint="eastAsia"/>
          <w:sz w:val="28"/>
          <w:szCs w:val="28"/>
        </w:rPr>
        <w:t xml:space="preserve">             </w:t>
      </w:r>
      <w:r w:rsidRPr="006C16B2">
        <w:rPr>
          <w:rFonts w:ascii="標楷體" w:eastAsia="標楷體" w:hAnsi="Times New Roman" w:cs="Times New Roman" w:hint="eastAsia"/>
          <w:szCs w:val="24"/>
        </w:rPr>
        <w:t xml:space="preserve">  </w:t>
      </w:r>
      <w:r w:rsidRPr="006C16B2">
        <w:rPr>
          <w:rFonts w:ascii="標楷體" w:eastAsia="標楷體" w:hAnsi="Times New Roman" w:cs="Times New Roman" w:hint="eastAsia"/>
          <w:sz w:val="28"/>
          <w:szCs w:val="24"/>
        </w:rPr>
        <w:t xml:space="preserve">                                      </w:t>
      </w:r>
      <w:r>
        <w:rPr>
          <w:rFonts w:ascii="標楷體" w:eastAsia="標楷體" w:hAnsi="Times New Roman" w:cs="Times New Roman" w:hint="eastAsia"/>
          <w:sz w:val="28"/>
          <w:szCs w:val="24"/>
        </w:rPr>
        <w:t xml:space="preserve">                       </w:t>
      </w:r>
      <w:r w:rsidRPr="006C16B2">
        <w:rPr>
          <w:rFonts w:ascii="標楷體" w:eastAsia="標楷體" w:hAnsi="Times New Roman" w:cs="Times New Roman" w:hint="eastAsia"/>
          <w:szCs w:val="24"/>
        </w:rPr>
        <w:t xml:space="preserve">填表日期： </w:t>
      </w:r>
      <w:r w:rsidRPr="006C16B2">
        <w:rPr>
          <w:rFonts w:ascii="標楷體" w:eastAsia="標楷體" w:hAnsi="Times New Roman" w:cs="Times New Roman" w:hint="eastAsia"/>
          <w:sz w:val="28"/>
          <w:szCs w:val="24"/>
        </w:rPr>
        <w:t xml:space="preserve">   年     月    日</w:t>
      </w:r>
    </w:p>
    <w:p w:rsidR="006C16B2" w:rsidRPr="006C16B2" w:rsidRDefault="006C16B2" w:rsidP="006C16B2">
      <w:pPr>
        <w:tabs>
          <w:tab w:val="left" w:pos="-9360"/>
          <w:tab w:val="left" w:pos="2552"/>
        </w:tabs>
        <w:spacing w:line="240" w:lineRule="atLeast"/>
        <w:ind w:right="-120" w:hanging="567"/>
        <w:jc w:val="center"/>
        <w:rPr>
          <w:rFonts w:ascii="標楷體" w:eastAsia="標楷體" w:hAnsi="Times New Roman" w:cs="Times New Roman"/>
          <w:szCs w:val="24"/>
        </w:rPr>
      </w:pPr>
      <w:r w:rsidRPr="006C16B2">
        <w:rPr>
          <w:rFonts w:ascii="標楷體" w:eastAsia="標楷體" w:hAnsi="Times New Roman" w:cs="Times New Roman" w:hint="eastAsia"/>
          <w:szCs w:val="24"/>
        </w:rPr>
        <w:t xml:space="preserve">                               </w:t>
      </w:r>
      <w:r w:rsidRPr="006C16B2">
        <w:rPr>
          <w:rFonts w:ascii="標楷體" w:eastAsia="標楷體" w:hAnsi="Times New Roman" w:cs="Times New Roman" w:hint="eastAsia"/>
          <w:sz w:val="28"/>
          <w:szCs w:val="24"/>
        </w:rPr>
        <w:t xml:space="preserve">                                 </w:t>
      </w:r>
      <w:r>
        <w:rPr>
          <w:rFonts w:ascii="標楷體" w:eastAsia="標楷體" w:hAnsi="Times New Roman" w:cs="Times New Roman" w:hint="eastAsia"/>
          <w:sz w:val="28"/>
          <w:szCs w:val="24"/>
        </w:rPr>
        <w:t xml:space="preserve">                            </w:t>
      </w:r>
      <w:r w:rsidRPr="006C16B2">
        <w:rPr>
          <w:rFonts w:ascii="標楷體" w:eastAsia="標楷體" w:hAnsi="Times New Roman" w:cs="Times New Roman" w:hint="eastAsia"/>
          <w:szCs w:val="24"/>
        </w:rPr>
        <w:t>第     頁/共    頁</w:t>
      </w:r>
    </w:p>
    <w:tbl>
      <w:tblPr>
        <w:tblW w:w="16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7"/>
        <w:gridCol w:w="322"/>
        <w:gridCol w:w="567"/>
        <w:gridCol w:w="551"/>
        <w:gridCol w:w="16"/>
        <w:gridCol w:w="524"/>
        <w:gridCol w:w="540"/>
        <w:gridCol w:w="540"/>
        <w:gridCol w:w="540"/>
        <w:gridCol w:w="540"/>
        <w:gridCol w:w="9"/>
        <w:gridCol w:w="531"/>
        <w:gridCol w:w="540"/>
        <w:gridCol w:w="316"/>
        <w:gridCol w:w="456"/>
        <w:gridCol w:w="20"/>
        <w:gridCol w:w="405"/>
        <w:gridCol w:w="284"/>
        <w:gridCol w:w="567"/>
        <w:gridCol w:w="583"/>
        <w:gridCol w:w="551"/>
        <w:gridCol w:w="778"/>
        <w:gridCol w:w="1528"/>
        <w:gridCol w:w="272"/>
        <w:gridCol w:w="1980"/>
        <w:gridCol w:w="900"/>
        <w:gridCol w:w="1080"/>
        <w:gridCol w:w="866"/>
        <w:gridCol w:w="7"/>
      </w:tblGrid>
      <w:tr w:rsidR="006C16B2" w:rsidRPr="006C16B2" w:rsidTr="00A337DE">
        <w:trPr>
          <w:cantSplit/>
          <w:trHeight w:val="648"/>
          <w:jc w:val="center"/>
        </w:trPr>
        <w:tc>
          <w:tcPr>
            <w:tcW w:w="6734" w:type="dxa"/>
            <w:gridSpan w:val="17"/>
            <w:tcBorders>
              <w:top w:val="single" w:sz="12" w:space="0" w:color="auto"/>
              <w:bottom w:val="single" w:sz="6" w:space="0" w:color="auto"/>
              <w:right w:val="single" w:sz="4" w:space="0" w:color="auto"/>
            </w:tcBorders>
          </w:tcPr>
          <w:p w:rsidR="006C16B2" w:rsidRPr="006C16B2" w:rsidRDefault="006C16B2" w:rsidP="006C16B2">
            <w:pPr>
              <w:rPr>
                <w:rFonts w:ascii="標楷體" w:eastAsia="標楷體" w:hAnsi="Amazone BT" w:cs="Times New Roman"/>
                <w:color w:val="000000"/>
                <w:sz w:val="20"/>
                <w:szCs w:val="24"/>
              </w:rPr>
            </w:pPr>
            <w:r w:rsidRPr="006C16B2">
              <w:rPr>
                <w:rFonts w:ascii="標楷體" w:eastAsia="標楷體" w:hAnsi="Times New Roman" w:cs="Times New Roman" w:hint="eastAsia"/>
                <w:color w:val="000000"/>
                <w:szCs w:val="24"/>
              </w:rPr>
              <w:t>物質品名：</w:t>
            </w:r>
            <w:r w:rsidRPr="006C16B2">
              <w:rPr>
                <w:rFonts w:ascii="標楷體" w:eastAsia="標楷體" w:hAnsi="Amazone BT" w:cs="Times New Roman" w:hint="eastAsia"/>
                <w:color w:val="000000"/>
                <w:sz w:val="20"/>
                <w:szCs w:val="24"/>
              </w:rPr>
              <w:t>（一種毒性化學物質，一個運作場所申報一份）</w:t>
            </w:r>
          </w:p>
          <w:p w:rsidR="006C16B2" w:rsidRPr="006C16B2" w:rsidRDefault="006C16B2" w:rsidP="006C16B2">
            <w:pPr>
              <w:rPr>
                <w:rFonts w:ascii="標楷體" w:eastAsia="標楷體" w:hAnsi="Amazone BT" w:cs="Times New Roman"/>
                <w:color w:val="000000"/>
                <w:sz w:val="20"/>
                <w:szCs w:val="24"/>
              </w:rPr>
            </w:pPr>
          </w:p>
        </w:tc>
        <w:tc>
          <w:tcPr>
            <w:tcW w:w="4291" w:type="dxa"/>
            <w:gridSpan w:val="6"/>
            <w:tcBorders>
              <w:top w:val="single" w:sz="12" w:space="0" w:color="auto"/>
              <w:left w:val="single" w:sz="4" w:space="0" w:color="auto"/>
              <w:bottom w:val="single" w:sz="6" w:space="0" w:color="auto"/>
            </w:tcBorders>
          </w:tcPr>
          <w:p w:rsidR="006C16B2" w:rsidRPr="006C16B2" w:rsidRDefault="006C16B2" w:rsidP="006C16B2">
            <w:pPr>
              <w:ind w:left="141"/>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列管編號--序號：</w:t>
            </w:r>
            <w:r w:rsidRPr="006C16B2">
              <w:rPr>
                <w:rFonts w:ascii="標楷體" w:eastAsia="標楷體" w:hAnsi="Times New Roman" w:cs="Times New Roman" w:hint="eastAsia"/>
                <w:color w:val="000000"/>
                <w:sz w:val="32"/>
                <w:szCs w:val="24"/>
              </w:rPr>
              <w:t>□□□--□□</w:t>
            </w:r>
          </w:p>
        </w:tc>
        <w:tc>
          <w:tcPr>
            <w:tcW w:w="2252" w:type="dxa"/>
            <w:gridSpan w:val="2"/>
            <w:vMerge w:val="restart"/>
            <w:tcBorders>
              <w:top w:val="single" w:sz="12" w:space="0" w:color="auto"/>
              <w:bottom w:val="single" w:sz="6" w:space="0" w:color="auto"/>
            </w:tcBorders>
          </w:tcPr>
          <w:p w:rsidR="006C16B2" w:rsidRPr="006C16B2" w:rsidRDefault="006C16B2" w:rsidP="006C16B2">
            <w:pPr>
              <w:rPr>
                <w:rFonts w:ascii="標楷體" w:eastAsia="標楷體" w:hAnsi="Times New Roman" w:cs="Times New Roman"/>
                <w:szCs w:val="24"/>
              </w:rPr>
            </w:pP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運作人</w:t>
            </w:r>
          </w:p>
          <w:p w:rsidR="006C16B2" w:rsidRPr="006C16B2" w:rsidRDefault="006C16B2" w:rsidP="006C16B2">
            <w:pPr>
              <w:rPr>
                <w:rFonts w:ascii="標楷體" w:eastAsia="標楷體" w:hAnsi="Times New Roman" w:cs="Times New Roman"/>
                <w:szCs w:val="24"/>
              </w:rPr>
            </w:pPr>
            <w:r w:rsidRPr="006C16B2">
              <w:rPr>
                <w:rFonts w:ascii="標楷體" w:eastAsia="標楷體" w:hAnsi="Times New Roman" w:cs="Times New Roman" w:hint="eastAsia"/>
                <w:szCs w:val="24"/>
              </w:rPr>
              <w:t xml:space="preserve"> （公司/機構）章</w:t>
            </w:r>
          </w:p>
        </w:tc>
        <w:tc>
          <w:tcPr>
            <w:tcW w:w="2853" w:type="dxa"/>
            <w:gridSpan w:val="4"/>
            <w:vMerge w:val="restart"/>
            <w:tcBorders>
              <w:top w:val="single" w:sz="12" w:space="0" w:color="auto"/>
              <w:bottom w:val="single" w:sz="6" w:space="0" w:color="auto"/>
            </w:tcBorders>
          </w:tcPr>
          <w:p w:rsidR="006C16B2" w:rsidRPr="006C16B2" w:rsidRDefault="006C16B2" w:rsidP="006C16B2">
            <w:pPr>
              <w:jc w:val="center"/>
              <w:rPr>
                <w:rFonts w:ascii="標楷體" w:eastAsia="標楷體" w:hAnsi="Times New Roman" w:cs="Times New Roman"/>
                <w:szCs w:val="24"/>
              </w:rPr>
            </w:pPr>
          </w:p>
          <w:p w:rsidR="006C16B2" w:rsidRPr="006C16B2" w:rsidRDefault="006C16B2" w:rsidP="006C16B2">
            <w:pPr>
              <w:jc w:val="center"/>
              <w:rPr>
                <w:rFonts w:ascii="標楷體" w:eastAsia="標楷體" w:hAnsi="Times New Roman" w:cs="Times New Roman"/>
                <w:color w:val="FF0000"/>
                <w:szCs w:val="24"/>
              </w:rPr>
            </w:pP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國立東華大學</w:t>
            </w:r>
          </w:p>
        </w:tc>
      </w:tr>
      <w:tr w:rsidR="006C16B2" w:rsidRPr="006C16B2" w:rsidTr="00A337DE">
        <w:trPr>
          <w:cantSplit/>
          <w:trHeight w:val="593"/>
          <w:jc w:val="center"/>
        </w:trPr>
        <w:tc>
          <w:tcPr>
            <w:tcW w:w="1773" w:type="dxa"/>
            <w:gridSpan w:val="5"/>
            <w:tcBorders>
              <w:top w:val="single" w:sz="12" w:space="0" w:color="auto"/>
              <w:bottom w:val="single" w:sz="6" w:space="0" w:color="auto"/>
            </w:tcBorders>
            <w:vAlign w:val="center"/>
          </w:tcPr>
          <w:p w:rsidR="006C16B2" w:rsidRPr="006C16B2" w:rsidRDefault="006C16B2" w:rsidP="006C16B2">
            <w:pPr>
              <w:jc w:val="both"/>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濃度(%W/W)</w:t>
            </w:r>
          </w:p>
        </w:tc>
        <w:tc>
          <w:tcPr>
            <w:tcW w:w="2693" w:type="dxa"/>
            <w:gridSpan w:val="6"/>
            <w:tcBorders>
              <w:top w:val="single" w:sz="12" w:space="0" w:color="auto"/>
              <w:bottom w:val="single" w:sz="6" w:space="0" w:color="auto"/>
            </w:tcBorders>
            <w:vAlign w:val="center"/>
          </w:tcPr>
          <w:p w:rsidR="006C16B2" w:rsidRPr="006C16B2" w:rsidRDefault="006C16B2" w:rsidP="006C16B2">
            <w:pPr>
              <w:jc w:val="both"/>
              <w:rPr>
                <w:rFonts w:ascii="標楷體" w:eastAsia="標楷體" w:hAnsi="Times New Roman" w:cs="Times New Roman"/>
                <w:color w:val="000000"/>
                <w:szCs w:val="24"/>
              </w:rPr>
            </w:pPr>
          </w:p>
        </w:tc>
        <w:tc>
          <w:tcPr>
            <w:tcW w:w="1387" w:type="dxa"/>
            <w:gridSpan w:val="3"/>
            <w:tcBorders>
              <w:top w:val="single" w:sz="12" w:space="0" w:color="auto"/>
              <w:bottom w:val="single" w:sz="6" w:space="0" w:color="auto"/>
            </w:tcBorders>
            <w:vAlign w:val="center"/>
          </w:tcPr>
          <w:p w:rsidR="006C16B2" w:rsidRPr="006C16B2" w:rsidRDefault="006C16B2" w:rsidP="006C16B2">
            <w:pPr>
              <w:spacing w:line="320" w:lineRule="exact"/>
              <w:jc w:val="both"/>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物質狀態</w:t>
            </w:r>
          </w:p>
        </w:tc>
        <w:tc>
          <w:tcPr>
            <w:tcW w:w="5172" w:type="dxa"/>
            <w:gridSpan w:val="9"/>
            <w:tcBorders>
              <w:top w:val="single" w:sz="12" w:space="0" w:color="auto"/>
              <w:bottom w:val="single" w:sz="6" w:space="0" w:color="auto"/>
            </w:tcBorders>
            <w:vAlign w:val="center"/>
          </w:tcPr>
          <w:p w:rsidR="006C16B2" w:rsidRPr="006C16B2" w:rsidRDefault="006C16B2" w:rsidP="006C16B2">
            <w:pPr>
              <w:spacing w:line="320" w:lineRule="exact"/>
              <w:jc w:val="both"/>
              <w:rPr>
                <w:rFonts w:ascii="標楷體" w:eastAsia="標楷體" w:hAnsi="Times New Roman" w:cs="Times New Roman"/>
                <w:color w:val="000000"/>
                <w:szCs w:val="24"/>
              </w:rPr>
            </w:pPr>
            <w:r w:rsidRPr="006C16B2">
              <w:rPr>
                <w:rFonts w:ascii="標楷體" w:eastAsia="標楷體" w:hAnsi="Times New Roman" w:cs="Times New Roman" w:hint="eastAsia"/>
                <w:color w:val="000000"/>
                <w:sz w:val="32"/>
                <w:szCs w:val="24"/>
              </w:rPr>
              <w:t>□</w:t>
            </w:r>
            <w:r w:rsidRPr="006C16B2">
              <w:rPr>
                <w:rFonts w:ascii="標楷體" w:eastAsia="標楷體" w:hAnsi="Times New Roman" w:cs="Times New Roman" w:hint="eastAsia"/>
                <w:color w:val="000000"/>
                <w:szCs w:val="24"/>
              </w:rPr>
              <w:t xml:space="preserve">固態  </w:t>
            </w:r>
            <w:r w:rsidRPr="006C16B2">
              <w:rPr>
                <w:rFonts w:ascii="標楷體" w:eastAsia="標楷體" w:hAnsi="Times New Roman" w:cs="Times New Roman" w:hint="eastAsia"/>
                <w:color w:val="000000"/>
                <w:sz w:val="32"/>
                <w:szCs w:val="24"/>
              </w:rPr>
              <w:t>□</w:t>
            </w:r>
            <w:r w:rsidRPr="006C16B2">
              <w:rPr>
                <w:rFonts w:ascii="標楷體" w:eastAsia="標楷體" w:hAnsi="Times New Roman" w:cs="Times New Roman" w:hint="eastAsia"/>
                <w:color w:val="000000"/>
                <w:szCs w:val="24"/>
              </w:rPr>
              <w:t xml:space="preserve">液態  </w:t>
            </w:r>
            <w:r w:rsidRPr="006C16B2">
              <w:rPr>
                <w:rFonts w:ascii="標楷體" w:eastAsia="標楷體" w:hAnsi="Times New Roman" w:cs="Times New Roman" w:hint="eastAsia"/>
                <w:color w:val="000000"/>
                <w:sz w:val="32"/>
                <w:szCs w:val="24"/>
              </w:rPr>
              <w:t>□</w:t>
            </w:r>
            <w:r w:rsidRPr="006C16B2">
              <w:rPr>
                <w:rFonts w:ascii="標楷體" w:eastAsia="標楷體" w:hAnsi="Times New Roman" w:cs="Times New Roman" w:hint="eastAsia"/>
                <w:color w:val="000000"/>
                <w:szCs w:val="24"/>
              </w:rPr>
              <w:t>氣態</w:t>
            </w:r>
          </w:p>
        </w:tc>
        <w:tc>
          <w:tcPr>
            <w:tcW w:w="2252" w:type="dxa"/>
            <w:gridSpan w:val="2"/>
            <w:vMerge/>
            <w:tcBorders>
              <w:top w:val="single" w:sz="12" w:space="0" w:color="auto"/>
              <w:bottom w:val="single" w:sz="6" w:space="0" w:color="auto"/>
            </w:tcBorders>
          </w:tcPr>
          <w:p w:rsidR="006C16B2" w:rsidRPr="006C16B2" w:rsidRDefault="006C16B2" w:rsidP="006C16B2">
            <w:pPr>
              <w:rPr>
                <w:rFonts w:ascii="標楷體" w:eastAsia="標楷體" w:hAnsi="Times New Roman" w:cs="Times New Roman"/>
                <w:szCs w:val="24"/>
              </w:rPr>
            </w:pPr>
          </w:p>
        </w:tc>
        <w:tc>
          <w:tcPr>
            <w:tcW w:w="2853" w:type="dxa"/>
            <w:gridSpan w:val="4"/>
            <w:vMerge/>
            <w:tcBorders>
              <w:top w:val="single" w:sz="12" w:space="0" w:color="auto"/>
              <w:bottom w:val="single" w:sz="6" w:space="0" w:color="auto"/>
            </w:tcBorders>
          </w:tcPr>
          <w:p w:rsidR="006C16B2" w:rsidRPr="006C16B2" w:rsidRDefault="006C16B2" w:rsidP="006C16B2">
            <w:pPr>
              <w:jc w:val="center"/>
              <w:rPr>
                <w:rFonts w:ascii="標楷體" w:eastAsia="標楷體" w:hAnsi="Times New Roman" w:cs="Times New Roman"/>
                <w:szCs w:val="24"/>
              </w:rPr>
            </w:pPr>
          </w:p>
        </w:tc>
      </w:tr>
      <w:tr w:rsidR="006C16B2" w:rsidRPr="006C16B2" w:rsidTr="00A337DE">
        <w:trPr>
          <w:cantSplit/>
          <w:trHeight w:val="695"/>
          <w:jc w:val="center"/>
        </w:trPr>
        <w:tc>
          <w:tcPr>
            <w:tcW w:w="4457" w:type="dxa"/>
            <w:gridSpan w:val="10"/>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運作人：</w:t>
            </w:r>
          </w:p>
        </w:tc>
        <w:tc>
          <w:tcPr>
            <w:tcW w:w="6568" w:type="dxa"/>
            <w:gridSpan w:val="13"/>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地址：</w:t>
            </w:r>
          </w:p>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電話：</w:t>
            </w:r>
          </w:p>
        </w:tc>
        <w:tc>
          <w:tcPr>
            <w:tcW w:w="2252" w:type="dxa"/>
            <w:gridSpan w:val="2"/>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c>
          <w:tcPr>
            <w:tcW w:w="2853" w:type="dxa"/>
            <w:gridSpan w:val="4"/>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417"/>
          <w:jc w:val="center"/>
        </w:trPr>
        <w:tc>
          <w:tcPr>
            <w:tcW w:w="639" w:type="dxa"/>
            <w:gridSpan w:val="2"/>
            <w:vMerge w:val="restart"/>
            <w:tcBorders>
              <w:top w:val="single" w:sz="6" w:space="0" w:color="auto"/>
            </w:tcBorders>
            <w:vAlign w:val="center"/>
          </w:tcPr>
          <w:p w:rsidR="006C16B2" w:rsidRPr="006C16B2" w:rsidRDefault="006C16B2" w:rsidP="006C16B2">
            <w:pPr>
              <w:spacing w:line="240" w:lineRule="atLeast"/>
              <w:jc w:val="center"/>
              <w:rPr>
                <w:rFonts w:ascii="標楷體" w:eastAsia="標楷體" w:hAnsi="Times New Roman" w:cs="Times New Roman"/>
                <w:szCs w:val="24"/>
              </w:rPr>
            </w:pPr>
            <w:r w:rsidRPr="006C16B2">
              <w:rPr>
                <w:rFonts w:ascii="標楷體" w:eastAsia="標楷體" w:hAnsi="Times New Roman" w:cs="Times New Roman" w:hint="eastAsia"/>
                <w:szCs w:val="24"/>
              </w:rPr>
              <w:t>運作</w:t>
            </w: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場所</w:t>
            </w:r>
          </w:p>
        </w:tc>
        <w:tc>
          <w:tcPr>
            <w:tcW w:w="5214" w:type="dxa"/>
            <w:gridSpan w:val="12"/>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szCs w:val="24"/>
              </w:rPr>
            </w:pPr>
            <w:r w:rsidRPr="006C16B2">
              <w:rPr>
                <w:rFonts w:ascii="標楷體" w:eastAsia="標楷體" w:hAnsi="Times New Roman" w:cs="Times New Roman" w:hint="eastAsia"/>
                <w:szCs w:val="24"/>
              </w:rPr>
              <w:t>名稱：</w:t>
            </w:r>
          </w:p>
        </w:tc>
        <w:tc>
          <w:tcPr>
            <w:tcW w:w="5172" w:type="dxa"/>
            <w:gridSpan w:val="9"/>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szCs w:val="24"/>
              </w:rPr>
            </w:pPr>
            <w:r w:rsidRPr="006C16B2">
              <w:rPr>
                <w:rFonts w:ascii="標楷體" w:eastAsia="標楷體" w:hAnsi="Times New Roman" w:cs="Times New Roman" w:hint="eastAsia"/>
                <w:szCs w:val="24"/>
              </w:rPr>
              <w:t>管制編號：</w:t>
            </w:r>
            <w:r w:rsidRPr="006C16B2">
              <w:rPr>
                <w:rFonts w:ascii="標楷體" w:eastAsia="標楷體" w:hAnsi="Times New Roman" w:cs="Times New Roman" w:hint="eastAsia"/>
                <w:sz w:val="28"/>
                <w:szCs w:val="28"/>
              </w:rPr>
              <w:t>U9601023</w:t>
            </w:r>
          </w:p>
        </w:tc>
        <w:tc>
          <w:tcPr>
            <w:tcW w:w="2252" w:type="dxa"/>
            <w:gridSpan w:val="2"/>
            <w:vMerge w:val="restart"/>
            <w:tcBorders>
              <w:top w:val="single" w:sz="6" w:space="0" w:color="auto"/>
              <w:bottom w:val="single" w:sz="6" w:space="0" w:color="auto"/>
            </w:tcBorders>
          </w:tcPr>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負  責  人</w:t>
            </w: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（代理人）</w:t>
            </w: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簽     章</w:t>
            </w:r>
          </w:p>
        </w:tc>
        <w:tc>
          <w:tcPr>
            <w:tcW w:w="2853" w:type="dxa"/>
            <w:gridSpan w:val="4"/>
            <w:vMerge w:val="restart"/>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398"/>
          <w:jc w:val="center"/>
        </w:trPr>
        <w:tc>
          <w:tcPr>
            <w:tcW w:w="639" w:type="dxa"/>
            <w:gridSpan w:val="2"/>
            <w:vMerge/>
          </w:tcPr>
          <w:p w:rsidR="006C16B2" w:rsidRPr="006C16B2" w:rsidRDefault="006C16B2" w:rsidP="006C16B2">
            <w:pPr>
              <w:spacing w:line="240" w:lineRule="atLeast"/>
              <w:rPr>
                <w:rFonts w:ascii="標楷體" w:eastAsia="標楷體" w:hAnsi="Times New Roman" w:cs="Times New Roman"/>
                <w:szCs w:val="24"/>
              </w:rPr>
            </w:pPr>
          </w:p>
        </w:tc>
        <w:tc>
          <w:tcPr>
            <w:tcW w:w="10386" w:type="dxa"/>
            <w:gridSpan w:val="21"/>
            <w:vMerge w:val="restart"/>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地址：花蓮縣壽豐鄉大學路二段一號</w:t>
            </w:r>
          </w:p>
          <w:p w:rsidR="006C16B2" w:rsidRPr="006C16B2" w:rsidRDefault="006C16B2" w:rsidP="006C16B2">
            <w:pPr>
              <w:snapToGrid w:val="0"/>
              <w:spacing w:line="240" w:lineRule="atLeast"/>
              <w:rPr>
                <w:rFonts w:ascii="標楷體" w:eastAsia="標楷體" w:hAnsi="Times New Roman" w:cs="Times New Roman"/>
                <w:color w:val="000000"/>
                <w:szCs w:val="24"/>
              </w:rPr>
            </w:pPr>
          </w:p>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電話：（03）8565301轉</w:t>
            </w:r>
          </w:p>
        </w:tc>
        <w:tc>
          <w:tcPr>
            <w:tcW w:w="2252" w:type="dxa"/>
            <w:gridSpan w:val="2"/>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c>
          <w:tcPr>
            <w:tcW w:w="2853" w:type="dxa"/>
            <w:gridSpan w:val="4"/>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404"/>
          <w:jc w:val="center"/>
        </w:trPr>
        <w:tc>
          <w:tcPr>
            <w:tcW w:w="639" w:type="dxa"/>
            <w:gridSpan w:val="2"/>
            <w:vMerge/>
          </w:tcPr>
          <w:p w:rsidR="006C16B2" w:rsidRPr="006C16B2" w:rsidRDefault="006C16B2" w:rsidP="006C16B2">
            <w:pPr>
              <w:spacing w:line="240" w:lineRule="atLeast"/>
              <w:rPr>
                <w:rFonts w:ascii="標楷體" w:eastAsia="標楷體" w:hAnsi="Times New Roman" w:cs="Times New Roman"/>
                <w:szCs w:val="24"/>
              </w:rPr>
            </w:pPr>
          </w:p>
        </w:tc>
        <w:tc>
          <w:tcPr>
            <w:tcW w:w="10386" w:type="dxa"/>
            <w:gridSpan w:val="21"/>
            <w:vMerge/>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p>
        </w:tc>
        <w:tc>
          <w:tcPr>
            <w:tcW w:w="2252" w:type="dxa"/>
            <w:gridSpan w:val="2"/>
            <w:vMerge w:val="restart"/>
            <w:tcBorders>
              <w:top w:val="single" w:sz="6" w:space="0" w:color="auto"/>
            </w:tcBorders>
            <w:vAlign w:val="center"/>
          </w:tcPr>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填 表 人</w:t>
            </w:r>
          </w:p>
          <w:p w:rsidR="006C16B2" w:rsidRPr="006C16B2" w:rsidRDefault="006C16B2" w:rsidP="006C16B2">
            <w:pPr>
              <w:spacing w:line="240" w:lineRule="atLeast"/>
              <w:jc w:val="center"/>
              <w:rPr>
                <w:rFonts w:ascii="標楷體" w:eastAsia="標楷體" w:hAnsi="Times New Roman" w:cs="Times New Roman"/>
                <w:szCs w:val="24"/>
              </w:rPr>
            </w:pPr>
            <w:r w:rsidRPr="006C16B2">
              <w:rPr>
                <w:rFonts w:ascii="標楷體" w:eastAsia="標楷體" w:hAnsi="Times New Roman" w:cs="Times New Roman" w:hint="eastAsia"/>
                <w:szCs w:val="24"/>
              </w:rPr>
              <w:t>簽   章</w:t>
            </w:r>
          </w:p>
        </w:tc>
        <w:tc>
          <w:tcPr>
            <w:tcW w:w="2853" w:type="dxa"/>
            <w:gridSpan w:val="4"/>
            <w:vMerge w:val="restart"/>
            <w:tcBorders>
              <w:top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430"/>
          <w:jc w:val="center"/>
        </w:trPr>
        <w:tc>
          <w:tcPr>
            <w:tcW w:w="639" w:type="dxa"/>
            <w:gridSpan w:val="2"/>
            <w:vMerge/>
          </w:tcPr>
          <w:p w:rsidR="006C16B2" w:rsidRPr="006C16B2" w:rsidRDefault="006C16B2" w:rsidP="006C16B2">
            <w:pPr>
              <w:spacing w:line="240" w:lineRule="atLeast"/>
              <w:rPr>
                <w:rFonts w:ascii="標楷體" w:eastAsia="標楷體" w:hAnsi="Times New Roman" w:cs="Times New Roman"/>
                <w:szCs w:val="24"/>
              </w:rPr>
            </w:pPr>
          </w:p>
        </w:tc>
        <w:tc>
          <w:tcPr>
            <w:tcW w:w="10386" w:type="dxa"/>
            <w:gridSpan w:val="21"/>
            <w:tcBorders>
              <w:top w:val="single" w:sz="6" w:space="0" w:color="auto"/>
              <w:bottom w:val="single" w:sz="4" w:space="0" w:color="auto"/>
            </w:tcBorders>
          </w:tcPr>
          <w:p w:rsidR="006C16B2" w:rsidRPr="006C16B2" w:rsidRDefault="006C16B2" w:rsidP="006C16B2">
            <w:pPr>
              <w:snapToGrid w:val="0"/>
              <w:spacing w:before="120"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許可證字號</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登記號碼</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核可號碼：</w:t>
            </w:r>
          </w:p>
        </w:tc>
        <w:tc>
          <w:tcPr>
            <w:tcW w:w="2252" w:type="dxa"/>
            <w:gridSpan w:val="2"/>
            <w:vMerge/>
          </w:tcPr>
          <w:p w:rsidR="006C16B2" w:rsidRPr="006C16B2" w:rsidRDefault="006C16B2" w:rsidP="006C16B2">
            <w:pPr>
              <w:jc w:val="center"/>
              <w:rPr>
                <w:rFonts w:ascii="標楷體" w:eastAsia="標楷體" w:hAnsi="Times New Roman" w:cs="Times New Roman"/>
                <w:szCs w:val="24"/>
              </w:rPr>
            </w:pPr>
          </w:p>
        </w:tc>
        <w:tc>
          <w:tcPr>
            <w:tcW w:w="2853" w:type="dxa"/>
            <w:gridSpan w:val="4"/>
            <w:vMerge/>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281"/>
          <w:jc w:val="center"/>
        </w:trPr>
        <w:tc>
          <w:tcPr>
            <w:tcW w:w="639" w:type="dxa"/>
            <w:gridSpan w:val="2"/>
            <w:vMerge/>
            <w:tcBorders>
              <w:bottom w:val="nil"/>
            </w:tcBorders>
          </w:tcPr>
          <w:p w:rsidR="006C16B2" w:rsidRPr="006C16B2" w:rsidRDefault="006C16B2" w:rsidP="006C16B2">
            <w:pPr>
              <w:jc w:val="center"/>
              <w:rPr>
                <w:rFonts w:ascii="標楷體" w:eastAsia="標楷體" w:hAnsi="Times New Roman" w:cs="Times New Roman"/>
                <w:szCs w:val="24"/>
              </w:rPr>
            </w:pPr>
          </w:p>
        </w:tc>
        <w:tc>
          <w:tcPr>
            <w:tcW w:w="5690" w:type="dxa"/>
            <w:gridSpan w:val="14"/>
            <w:tcBorders>
              <w:top w:val="single" w:sz="4" w:space="0" w:color="auto"/>
              <w:bottom w:val="nil"/>
              <w:right w:val="single" w:sz="4" w:space="0" w:color="auto"/>
            </w:tcBorders>
          </w:tcPr>
          <w:p w:rsidR="006C16B2" w:rsidRPr="006C16B2" w:rsidRDefault="006C16B2" w:rsidP="006C16B2">
            <w:pPr>
              <w:snapToGrid w:val="0"/>
              <w:spacing w:before="120" w:line="240" w:lineRule="atLeast"/>
              <w:rPr>
                <w:rFonts w:ascii="標楷體" w:eastAsia="標楷體" w:hAnsi="Times New Roman" w:cs="Times New Roman"/>
                <w:szCs w:val="24"/>
              </w:rPr>
            </w:pPr>
            <w:r w:rsidRPr="006C16B2">
              <w:rPr>
                <w:rFonts w:ascii="標楷體" w:eastAsia="標楷體" w:hAnsi="Times New Roman" w:cs="Times New Roman" w:hint="eastAsia"/>
                <w:szCs w:val="24"/>
              </w:rPr>
              <w:t>上月結餘量：</w:t>
            </w:r>
          </w:p>
        </w:tc>
        <w:tc>
          <w:tcPr>
            <w:tcW w:w="4696" w:type="dxa"/>
            <w:gridSpan w:val="7"/>
            <w:tcBorders>
              <w:top w:val="single" w:sz="4" w:space="0" w:color="auto"/>
              <w:left w:val="single" w:sz="4" w:space="0" w:color="auto"/>
              <w:bottom w:val="nil"/>
            </w:tcBorders>
          </w:tcPr>
          <w:p w:rsidR="006C16B2" w:rsidRPr="006C16B2" w:rsidRDefault="006C16B2" w:rsidP="006C16B2">
            <w:pPr>
              <w:snapToGrid w:val="0"/>
              <w:spacing w:before="120" w:line="240" w:lineRule="atLeast"/>
              <w:ind w:left="104"/>
              <w:rPr>
                <w:rFonts w:ascii="標楷體" w:eastAsia="標楷體" w:hAnsi="Times New Roman" w:cs="Times New Roman"/>
                <w:szCs w:val="24"/>
              </w:rPr>
            </w:pPr>
            <w:r w:rsidRPr="006C16B2">
              <w:rPr>
                <w:rFonts w:ascii="標楷體" w:eastAsia="標楷體" w:hAnsi="Times New Roman" w:cs="Times New Roman" w:hint="eastAsia"/>
                <w:szCs w:val="24"/>
              </w:rPr>
              <w:t>單位：</w:t>
            </w:r>
            <w:r w:rsidRPr="006C16B2">
              <w:rPr>
                <w:rFonts w:ascii="標楷體" w:eastAsia="標楷體" w:hAnsi="Times New Roman" w:cs="Times New Roman" w:hint="eastAsia"/>
                <w:color w:val="000000"/>
                <w:szCs w:val="24"/>
              </w:rPr>
              <w:t xml:space="preserve">公斤 </w:t>
            </w:r>
            <w:r w:rsidRPr="006C16B2">
              <w:rPr>
                <w:rFonts w:ascii="標楷體" w:eastAsia="標楷體" w:hAnsi="Times New Roman" w:cs="Times New Roman" w:hint="eastAsia"/>
                <w:szCs w:val="24"/>
              </w:rPr>
              <w:t xml:space="preserve"> </w:t>
            </w:r>
          </w:p>
        </w:tc>
        <w:tc>
          <w:tcPr>
            <w:tcW w:w="2252" w:type="dxa"/>
            <w:gridSpan w:val="2"/>
            <w:vMerge/>
            <w:tcBorders>
              <w:bottom w:val="nil"/>
            </w:tcBorders>
          </w:tcPr>
          <w:p w:rsidR="006C16B2" w:rsidRPr="006C16B2" w:rsidRDefault="006C16B2" w:rsidP="006C16B2">
            <w:pPr>
              <w:spacing w:line="240" w:lineRule="atLeast"/>
              <w:jc w:val="center"/>
              <w:rPr>
                <w:rFonts w:ascii="標楷體" w:eastAsia="標楷體" w:hAnsi="Times New Roman" w:cs="Times New Roman"/>
                <w:szCs w:val="24"/>
              </w:rPr>
            </w:pPr>
          </w:p>
        </w:tc>
        <w:tc>
          <w:tcPr>
            <w:tcW w:w="2853" w:type="dxa"/>
            <w:gridSpan w:val="4"/>
            <w:vMerge/>
            <w:tcBorders>
              <w:bottom w:val="nil"/>
            </w:tcBorders>
          </w:tcPr>
          <w:p w:rsidR="006C16B2" w:rsidRPr="006C16B2" w:rsidRDefault="006C16B2" w:rsidP="006C16B2">
            <w:pPr>
              <w:rPr>
                <w:rFonts w:ascii="標楷體" w:eastAsia="標楷體" w:hAnsi="Times New Roman" w:cs="Times New Roman"/>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6"/>
          <w:jc w:val="center"/>
        </w:trPr>
        <w:tc>
          <w:tcPr>
            <w:tcW w:w="639" w:type="dxa"/>
            <w:gridSpan w:val="2"/>
            <w:tcBorders>
              <w:top w:val="single" w:sz="12" w:space="0" w:color="auto"/>
              <w:left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日期</w:t>
            </w:r>
          </w:p>
        </w:tc>
        <w:tc>
          <w:tcPr>
            <w:tcW w:w="8080" w:type="dxa"/>
            <w:gridSpan w:val="19"/>
            <w:tcBorders>
              <w:top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運作行為及重量</w:t>
            </w:r>
          </w:p>
        </w:tc>
        <w:tc>
          <w:tcPr>
            <w:tcW w:w="778" w:type="dxa"/>
            <w:tcBorders>
              <w:top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結餘量</w:t>
            </w: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(自行管理)</w:t>
            </w:r>
          </w:p>
        </w:tc>
        <w:tc>
          <w:tcPr>
            <w:tcW w:w="3780" w:type="dxa"/>
            <w:gridSpan w:val="3"/>
            <w:tcBorders>
              <w:top w:val="single" w:sz="12" w:space="0" w:color="auto"/>
            </w:tcBorders>
          </w:tcPr>
          <w:p w:rsidR="006C16B2" w:rsidRPr="006C16B2" w:rsidRDefault="006C16B2" w:rsidP="006C16B2">
            <w:pPr>
              <w:jc w:val="center"/>
              <w:rPr>
                <w:rFonts w:ascii="標楷體" w:eastAsia="標楷體" w:hAnsi="Times New Roman" w:cs="Times New Roman"/>
                <w:color w:val="000000"/>
                <w:sz w:val="22"/>
                <w:szCs w:val="24"/>
              </w:rPr>
            </w:pPr>
            <w:r w:rsidRPr="006C16B2">
              <w:rPr>
                <w:rFonts w:ascii="標楷體" w:eastAsia="標楷體" w:hAnsi="Times New Roman" w:cs="Times New Roman" w:hint="eastAsia"/>
                <w:color w:val="000000"/>
                <w:szCs w:val="24"/>
              </w:rPr>
              <w:t>毒性化學物質來源或去向之公司及廠場名稱，及其物質之許可證字號/登記號碼/核可號碼/國外廠商地址</w:t>
            </w:r>
          </w:p>
        </w:tc>
        <w:tc>
          <w:tcPr>
            <w:tcW w:w="2853" w:type="dxa"/>
            <w:gridSpan w:val="4"/>
            <w:tcBorders>
              <w:top w:val="single" w:sz="12" w:space="0" w:color="auto"/>
              <w:right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備註</w:t>
            </w: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43"/>
          <w:jc w:val="center"/>
        </w:trPr>
        <w:tc>
          <w:tcPr>
            <w:tcW w:w="317" w:type="dxa"/>
            <w:vMerge w:val="restart"/>
            <w:tcBorders>
              <w:left w:val="single" w:sz="12" w:space="0" w:color="auto"/>
              <w:righ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月</w:t>
            </w:r>
          </w:p>
        </w:tc>
        <w:tc>
          <w:tcPr>
            <w:tcW w:w="322" w:type="dxa"/>
            <w:vMerge w:val="restart"/>
            <w:tcBorders>
              <w:lef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日</w:t>
            </w:r>
          </w:p>
        </w:tc>
        <w:tc>
          <w:tcPr>
            <w:tcW w:w="567" w:type="dxa"/>
            <w:vMerge w:val="restart"/>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運作量無變動</w:t>
            </w:r>
          </w:p>
        </w:tc>
        <w:tc>
          <w:tcPr>
            <w:tcW w:w="551"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製造</w:t>
            </w:r>
          </w:p>
        </w:tc>
        <w:tc>
          <w:tcPr>
            <w:tcW w:w="540" w:type="dxa"/>
            <w:gridSpan w:val="2"/>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輸入</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輸出</w:t>
            </w:r>
          </w:p>
        </w:tc>
        <w:tc>
          <w:tcPr>
            <w:tcW w:w="1080" w:type="dxa"/>
            <w:gridSpan w:val="2"/>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販賣</w:t>
            </w:r>
          </w:p>
        </w:tc>
        <w:tc>
          <w:tcPr>
            <w:tcW w:w="1080" w:type="dxa"/>
            <w:gridSpan w:val="3"/>
            <w:tcBorders>
              <w:bottom w:val="single" w:sz="4" w:space="0" w:color="auto"/>
            </w:tcBorders>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校內</w:t>
            </w:r>
          </w:p>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轉讓</w:t>
            </w:r>
          </w:p>
        </w:tc>
        <w:tc>
          <w:tcPr>
            <w:tcW w:w="540" w:type="dxa"/>
            <w:vMerge w:val="restart"/>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w:t>
            </w:r>
          </w:p>
        </w:tc>
        <w:tc>
          <w:tcPr>
            <w:tcW w:w="1481" w:type="dxa"/>
            <w:gridSpan w:val="5"/>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貯存</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(寄倉)</w:t>
            </w:r>
          </w:p>
        </w:tc>
        <w:tc>
          <w:tcPr>
            <w:tcW w:w="567" w:type="dxa"/>
            <w:vMerge w:val="restart"/>
            <w:tcBorders>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廢棄</w:t>
            </w:r>
          </w:p>
        </w:tc>
        <w:tc>
          <w:tcPr>
            <w:tcW w:w="1134" w:type="dxa"/>
            <w:gridSpan w:val="2"/>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其他</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(盤點)</w:t>
            </w:r>
          </w:p>
        </w:tc>
        <w:tc>
          <w:tcPr>
            <w:tcW w:w="778" w:type="dxa"/>
            <w:vMerge w:val="restart"/>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重量</w:t>
            </w:r>
          </w:p>
        </w:tc>
        <w:tc>
          <w:tcPr>
            <w:tcW w:w="1800" w:type="dxa"/>
            <w:gridSpan w:val="2"/>
            <w:vMerge w:val="restart"/>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公司及廠場名稱(上游供應商)</w:t>
            </w:r>
          </w:p>
        </w:tc>
        <w:tc>
          <w:tcPr>
            <w:tcW w:w="1980" w:type="dxa"/>
            <w:vMerge w:val="restart"/>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許可證字號</w:t>
            </w:r>
            <w:r w:rsidRPr="006C16B2">
              <w:rPr>
                <w:rFonts w:ascii="標楷體" w:eastAsia="標楷體" w:hAnsi="Times New Roman" w:cs="Times New Roman"/>
                <w:color w:val="000000"/>
                <w:szCs w:val="24"/>
              </w:rPr>
              <w:t>/</w:t>
            </w: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登記號碼</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核可號碼/第四類備查文號/國外廠商地址</w:t>
            </w:r>
          </w:p>
        </w:tc>
        <w:tc>
          <w:tcPr>
            <w:tcW w:w="900" w:type="dxa"/>
            <w:vMerge w:val="restart"/>
            <w:tcBorders>
              <w:righ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使用用途代號(使用行為須填)</w:t>
            </w:r>
          </w:p>
        </w:tc>
        <w:tc>
          <w:tcPr>
            <w:tcW w:w="1080" w:type="dxa"/>
            <w:vMerge w:val="restart"/>
            <w:tcBorders>
              <w:left w:val="single" w:sz="4" w:space="0" w:color="auto"/>
              <w:righ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運送聯單編號(依運送規定者須填)</w:t>
            </w:r>
          </w:p>
        </w:tc>
        <w:tc>
          <w:tcPr>
            <w:tcW w:w="866" w:type="dxa"/>
            <w:vMerge w:val="restart"/>
            <w:tcBorders>
              <w:left w:val="single" w:sz="4" w:space="0" w:color="auto"/>
              <w:right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備註</w:t>
            </w: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90"/>
          <w:jc w:val="center"/>
        </w:trPr>
        <w:tc>
          <w:tcPr>
            <w:tcW w:w="317" w:type="dxa"/>
            <w:vMerge/>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vMerge/>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vMerge/>
            <w:tcBorders>
              <w:tl2br w:val="nil"/>
            </w:tcBorders>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51" w:type="dxa"/>
            <w:vMerge/>
            <w:tcBorders>
              <w:bottom w:val="single" w:sz="4" w:space="0" w:color="auto"/>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40" w:type="dxa"/>
            <w:gridSpan w:val="2"/>
            <w:vMerge/>
            <w:tcBorders>
              <w:bottom w:val="single" w:sz="4" w:space="0" w:color="auto"/>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40" w:type="dxa"/>
            <w:vMerge/>
            <w:tcBorders>
              <w:bottom w:val="single" w:sz="4" w:space="0" w:color="auto"/>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40" w:type="dxa"/>
            <w:tcBorders>
              <w:tl2br w:val="nil"/>
            </w:tcBorders>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買入</w:t>
            </w:r>
          </w:p>
        </w:tc>
        <w:tc>
          <w:tcPr>
            <w:tcW w:w="540" w:type="dxa"/>
            <w:tcBorders>
              <w:bottom w:val="single" w:sz="4" w:space="0" w:color="auto"/>
              <w:tl2br w:val="nil"/>
            </w:tcBorders>
            <w:shd w:val="clear" w:color="auto" w:fill="auto"/>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賣出</w:t>
            </w:r>
          </w:p>
        </w:tc>
        <w:tc>
          <w:tcPr>
            <w:tcW w:w="540" w:type="dxa"/>
            <w:tcBorders>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轉入</w:t>
            </w:r>
          </w:p>
        </w:tc>
        <w:tc>
          <w:tcPr>
            <w:tcW w:w="540" w:type="dxa"/>
            <w:gridSpan w:val="2"/>
            <w:tcBorders>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轉出</w:t>
            </w:r>
          </w:p>
        </w:tc>
        <w:tc>
          <w:tcPr>
            <w:tcW w:w="540" w:type="dxa"/>
            <w:vMerge/>
            <w:tcBorders>
              <w:tl2br w:val="nil"/>
            </w:tcBorders>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772" w:type="dxa"/>
            <w:gridSpan w:val="2"/>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(含撥入)</w:t>
            </w:r>
          </w:p>
        </w:tc>
        <w:tc>
          <w:tcPr>
            <w:tcW w:w="709" w:type="dxa"/>
            <w:gridSpan w:val="3"/>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減少(含撥出)</w:t>
            </w:r>
          </w:p>
        </w:tc>
        <w:tc>
          <w:tcPr>
            <w:tcW w:w="567" w:type="dxa"/>
            <w:vMerge/>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p>
        </w:tc>
        <w:tc>
          <w:tcPr>
            <w:tcW w:w="583" w:type="dxa"/>
            <w:tcBorders>
              <w:tl2br w:val="nil"/>
            </w:tcBorders>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tc>
        <w:tc>
          <w:tcPr>
            <w:tcW w:w="551" w:type="dxa"/>
            <w:tcBorders>
              <w:tl2br w:val="nil"/>
            </w:tcBorders>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w:t>
            </w:r>
          </w:p>
        </w:tc>
        <w:tc>
          <w:tcPr>
            <w:tcW w:w="778" w:type="dxa"/>
            <w:vMerge/>
            <w:tcBorders>
              <w:tl2br w:val="nil"/>
            </w:tcBorders>
          </w:tcPr>
          <w:p w:rsidR="006C16B2" w:rsidRPr="006C16B2" w:rsidRDefault="006C16B2" w:rsidP="006C16B2">
            <w:pPr>
              <w:spacing w:before="120"/>
              <w:jc w:val="center"/>
              <w:rPr>
                <w:rFonts w:ascii="標楷體" w:eastAsia="標楷體" w:hAnsi="Times New Roman" w:cs="Times New Roman"/>
                <w:color w:val="000000"/>
                <w:szCs w:val="24"/>
              </w:rPr>
            </w:pPr>
          </w:p>
        </w:tc>
        <w:tc>
          <w:tcPr>
            <w:tcW w:w="1800" w:type="dxa"/>
            <w:gridSpan w:val="2"/>
            <w:vMerge/>
            <w:tcBorders>
              <w:tl2br w:val="nil"/>
            </w:tcBorders>
          </w:tcPr>
          <w:p w:rsidR="006C16B2" w:rsidRPr="006C16B2" w:rsidRDefault="006C16B2" w:rsidP="006C16B2">
            <w:pPr>
              <w:spacing w:before="120"/>
              <w:jc w:val="center"/>
              <w:rPr>
                <w:rFonts w:ascii="標楷體" w:eastAsia="標楷體" w:hAnsi="Times New Roman" w:cs="Times New Roman"/>
                <w:color w:val="000000"/>
                <w:szCs w:val="24"/>
              </w:rPr>
            </w:pPr>
          </w:p>
        </w:tc>
        <w:tc>
          <w:tcPr>
            <w:tcW w:w="1980" w:type="dxa"/>
            <w:vMerge/>
            <w:tcBorders>
              <w:tl2br w:val="nil"/>
            </w:tcBorders>
          </w:tcPr>
          <w:p w:rsidR="006C16B2" w:rsidRPr="006C16B2" w:rsidRDefault="006C16B2" w:rsidP="006C16B2">
            <w:pPr>
              <w:jc w:val="center"/>
              <w:rPr>
                <w:rFonts w:ascii="標楷體" w:eastAsia="標楷體" w:hAnsi="Times New Roman" w:cs="Times New Roman"/>
                <w:color w:val="000000"/>
                <w:szCs w:val="24"/>
              </w:rPr>
            </w:pPr>
          </w:p>
        </w:tc>
        <w:tc>
          <w:tcPr>
            <w:tcW w:w="900" w:type="dxa"/>
            <w:vMerge/>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vMerge/>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vMerge/>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67"/>
          <w:jc w:val="center"/>
        </w:trPr>
        <w:tc>
          <w:tcPr>
            <w:tcW w:w="317" w:type="dxa"/>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tcBorders>
              <w:tl2br w:val="nil"/>
            </w:tcBorders>
          </w:tcPr>
          <w:p w:rsidR="006C16B2" w:rsidRPr="006C16B2" w:rsidRDefault="006C16B2" w:rsidP="006C16B2">
            <w:pPr>
              <w:jc w:val="center"/>
              <w:rPr>
                <w:rFonts w:ascii="標楷體" w:eastAsia="標楷體" w:hAnsi="Times New Roman" w:cs="Times New Roman"/>
                <w:color w:val="000000"/>
                <w:sz w:val="20"/>
                <w:szCs w:val="24"/>
              </w:rPr>
            </w:pPr>
          </w:p>
        </w:tc>
        <w:tc>
          <w:tcPr>
            <w:tcW w:w="551" w:type="dxa"/>
            <w:tcBorders>
              <w:bottom w:val="single" w:sz="4" w:space="0" w:color="auto"/>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bottom w:val="single" w:sz="4" w:space="0" w:color="auto"/>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bottom w:val="single" w:sz="4" w:space="0" w:color="auto"/>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auto"/>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2"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gridSpan w:val="3"/>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3"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8" w:type="dxa"/>
            <w:tcBorders>
              <w:tl2br w:val="nil"/>
            </w:tcBorders>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0" w:type="dxa"/>
            <w:gridSpan w:val="2"/>
            <w:tcBorders>
              <w:tl2br w:val="nil"/>
            </w:tcBorders>
          </w:tcPr>
          <w:p w:rsidR="006C16B2" w:rsidRPr="006C16B2" w:rsidRDefault="006C16B2" w:rsidP="006C16B2">
            <w:pPr>
              <w:rPr>
                <w:rFonts w:ascii="標楷體" w:eastAsia="標楷體" w:hAnsi="Times New Roman" w:cs="Times New Roman"/>
                <w:color w:val="000000"/>
                <w:szCs w:val="24"/>
              </w:rPr>
            </w:pPr>
          </w:p>
        </w:tc>
        <w:tc>
          <w:tcPr>
            <w:tcW w:w="1980" w:type="dxa"/>
            <w:tcBorders>
              <w:tl2br w:val="nil"/>
            </w:tcBorders>
          </w:tcPr>
          <w:p w:rsidR="006C16B2" w:rsidRPr="006C16B2" w:rsidRDefault="006C16B2" w:rsidP="006C16B2">
            <w:pPr>
              <w:rPr>
                <w:rFonts w:ascii="標楷體" w:eastAsia="標楷體" w:hAnsi="Times New Roman" w:cs="Times New Roman"/>
                <w:color w:val="000000"/>
                <w:szCs w:val="24"/>
              </w:rPr>
            </w:pPr>
          </w:p>
        </w:tc>
        <w:tc>
          <w:tcPr>
            <w:tcW w:w="900" w:type="dxa"/>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59"/>
          <w:jc w:val="center"/>
        </w:trPr>
        <w:tc>
          <w:tcPr>
            <w:tcW w:w="317" w:type="dxa"/>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auto"/>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2"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gridSpan w:val="3"/>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3"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8" w:type="dxa"/>
            <w:tcBorders>
              <w:tl2br w:val="nil"/>
            </w:tcBorders>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0" w:type="dxa"/>
            <w:gridSpan w:val="2"/>
            <w:tcBorders>
              <w:tl2br w:val="nil"/>
            </w:tcBorders>
          </w:tcPr>
          <w:p w:rsidR="006C16B2" w:rsidRPr="006C16B2" w:rsidRDefault="006C16B2" w:rsidP="006C16B2">
            <w:pPr>
              <w:rPr>
                <w:rFonts w:ascii="標楷體" w:eastAsia="標楷體" w:hAnsi="Times New Roman" w:cs="Times New Roman"/>
                <w:color w:val="000000"/>
                <w:szCs w:val="24"/>
              </w:rPr>
            </w:pPr>
          </w:p>
        </w:tc>
        <w:tc>
          <w:tcPr>
            <w:tcW w:w="1980" w:type="dxa"/>
            <w:tcBorders>
              <w:tl2br w:val="nil"/>
            </w:tcBorders>
          </w:tcPr>
          <w:p w:rsidR="006C16B2" w:rsidRPr="006C16B2" w:rsidRDefault="006C16B2" w:rsidP="006C16B2">
            <w:pPr>
              <w:rPr>
                <w:rFonts w:ascii="標楷體" w:eastAsia="標楷體" w:hAnsi="Times New Roman" w:cs="Times New Roman"/>
                <w:color w:val="000000"/>
                <w:szCs w:val="24"/>
              </w:rPr>
            </w:pPr>
          </w:p>
        </w:tc>
        <w:tc>
          <w:tcPr>
            <w:tcW w:w="900" w:type="dxa"/>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92"/>
          <w:jc w:val="center"/>
        </w:trPr>
        <w:tc>
          <w:tcPr>
            <w:tcW w:w="317" w:type="dxa"/>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auto"/>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2"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gridSpan w:val="3"/>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3"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8" w:type="dxa"/>
            <w:tcBorders>
              <w:tl2br w:val="nil"/>
            </w:tcBorders>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0" w:type="dxa"/>
            <w:gridSpan w:val="2"/>
            <w:tcBorders>
              <w:tl2br w:val="nil"/>
            </w:tcBorders>
          </w:tcPr>
          <w:p w:rsidR="006C16B2" w:rsidRPr="006C16B2" w:rsidRDefault="006C16B2" w:rsidP="006C16B2">
            <w:pPr>
              <w:rPr>
                <w:rFonts w:ascii="標楷體" w:eastAsia="標楷體" w:hAnsi="Times New Roman" w:cs="Times New Roman"/>
                <w:color w:val="000000"/>
                <w:szCs w:val="24"/>
              </w:rPr>
            </w:pPr>
          </w:p>
        </w:tc>
        <w:tc>
          <w:tcPr>
            <w:tcW w:w="1980" w:type="dxa"/>
            <w:tcBorders>
              <w:tl2br w:val="nil"/>
            </w:tcBorders>
          </w:tcPr>
          <w:p w:rsidR="006C16B2" w:rsidRPr="006C16B2" w:rsidRDefault="006C16B2" w:rsidP="006C16B2">
            <w:pPr>
              <w:rPr>
                <w:rFonts w:ascii="標楷體" w:eastAsia="標楷體" w:hAnsi="Times New Roman" w:cs="Times New Roman"/>
                <w:color w:val="000000"/>
                <w:szCs w:val="24"/>
              </w:rPr>
            </w:pPr>
          </w:p>
        </w:tc>
        <w:tc>
          <w:tcPr>
            <w:tcW w:w="900" w:type="dxa"/>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bl>
    <w:p w:rsidR="006C16B2" w:rsidRPr="006C16B2" w:rsidRDefault="006C16B2" w:rsidP="006C16B2">
      <w:pPr>
        <w:snapToGrid w:val="0"/>
        <w:spacing w:line="240" w:lineRule="atLeast"/>
        <w:ind w:left="-600" w:hanging="260"/>
        <w:rPr>
          <w:rFonts w:ascii="標楷體" w:eastAsia="標楷體" w:hAnsi="Times New Roman" w:cs="Times New Roman"/>
          <w:sz w:val="28"/>
          <w:szCs w:val="24"/>
        </w:rPr>
      </w:pPr>
      <w:r w:rsidRPr="006C16B2">
        <w:rPr>
          <w:rFonts w:ascii="標楷體" w:eastAsia="標楷體" w:hAnsi="Times New Roman" w:cs="Times New Roman" w:hint="eastAsia"/>
          <w:szCs w:val="24"/>
        </w:rPr>
        <w:t xml:space="preserve">   第</w:t>
      </w:r>
      <w:r w:rsidRPr="006C16B2">
        <w:rPr>
          <w:rFonts w:ascii="標楷體" w:eastAsia="標楷體" w:hAnsi="Times New Roman" w:cs="Times New Roman" w:hint="eastAsia"/>
          <w:szCs w:val="24"/>
          <w:u w:val="single"/>
        </w:rPr>
        <w:t xml:space="preserve">     </w:t>
      </w:r>
      <w:r w:rsidRPr="006C16B2">
        <w:rPr>
          <w:rFonts w:ascii="標楷體" w:eastAsia="標楷體" w:hAnsi="Times New Roman" w:cs="Times New Roman" w:hint="eastAsia"/>
          <w:szCs w:val="24"/>
        </w:rPr>
        <w:t>頁</w:t>
      </w:r>
      <w:r w:rsidRPr="006C16B2">
        <w:rPr>
          <w:rFonts w:ascii="標楷體" w:eastAsia="標楷體" w:hAnsi="Times New Roman" w:cs="Times New Roman" w:hint="eastAsia"/>
          <w:sz w:val="28"/>
          <w:szCs w:val="24"/>
        </w:rPr>
        <w:t xml:space="preserve">  </w:t>
      </w:r>
    </w:p>
    <w:tbl>
      <w:tblPr>
        <w:tblW w:w="16130"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318"/>
        <w:gridCol w:w="361"/>
        <w:gridCol w:w="541"/>
        <w:gridCol w:w="541"/>
        <w:gridCol w:w="540"/>
        <w:gridCol w:w="540"/>
        <w:gridCol w:w="540"/>
        <w:gridCol w:w="523"/>
        <w:gridCol w:w="17"/>
        <w:gridCol w:w="540"/>
        <w:gridCol w:w="540"/>
        <w:gridCol w:w="540"/>
        <w:gridCol w:w="768"/>
        <w:gridCol w:w="709"/>
        <w:gridCol w:w="567"/>
        <w:gridCol w:w="549"/>
        <w:gridCol w:w="585"/>
        <w:gridCol w:w="783"/>
        <w:gridCol w:w="1801"/>
        <w:gridCol w:w="1981"/>
        <w:gridCol w:w="900"/>
        <w:gridCol w:w="1080"/>
        <w:gridCol w:w="866"/>
      </w:tblGrid>
      <w:tr w:rsidR="006C16B2" w:rsidRPr="006C16B2" w:rsidTr="00A337DE">
        <w:trPr>
          <w:cantSplit/>
          <w:trHeight w:val="243"/>
          <w:jc w:val="center"/>
        </w:trPr>
        <w:tc>
          <w:tcPr>
            <w:tcW w:w="318"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lastRenderedPageBreak/>
              <w:t>月</w:t>
            </w:r>
          </w:p>
        </w:tc>
        <w:tc>
          <w:tcPr>
            <w:tcW w:w="361"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日</w:t>
            </w:r>
          </w:p>
        </w:tc>
        <w:tc>
          <w:tcPr>
            <w:tcW w:w="541"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運作量無變動</w:t>
            </w:r>
          </w:p>
        </w:tc>
        <w:tc>
          <w:tcPr>
            <w:tcW w:w="541"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製造</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輸入</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輸出</w:t>
            </w:r>
          </w:p>
        </w:tc>
        <w:tc>
          <w:tcPr>
            <w:tcW w:w="1063" w:type="dxa"/>
            <w:gridSpan w:val="2"/>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販賣</w:t>
            </w:r>
          </w:p>
        </w:tc>
        <w:tc>
          <w:tcPr>
            <w:tcW w:w="1097" w:type="dxa"/>
            <w:gridSpan w:val="3"/>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校內</w:t>
            </w:r>
          </w:p>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轉讓</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w:t>
            </w:r>
          </w:p>
        </w:tc>
        <w:tc>
          <w:tcPr>
            <w:tcW w:w="1477" w:type="dxa"/>
            <w:gridSpan w:val="2"/>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貯存</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(寄倉)</w:t>
            </w:r>
          </w:p>
        </w:tc>
        <w:tc>
          <w:tcPr>
            <w:tcW w:w="567" w:type="dxa"/>
            <w:vMerge w:val="restart"/>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廢棄</w:t>
            </w:r>
          </w:p>
        </w:tc>
        <w:tc>
          <w:tcPr>
            <w:tcW w:w="1134" w:type="dxa"/>
            <w:gridSpan w:val="2"/>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其他</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(盤點)</w:t>
            </w:r>
          </w:p>
        </w:tc>
        <w:tc>
          <w:tcPr>
            <w:tcW w:w="783" w:type="dxa"/>
            <w:vMerge w:val="restart"/>
            <w:shd w:val="clear" w:color="auto" w:fill="FFFFFF"/>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重量</w:t>
            </w:r>
          </w:p>
        </w:tc>
        <w:tc>
          <w:tcPr>
            <w:tcW w:w="1801" w:type="dxa"/>
            <w:vMerge w:val="restart"/>
            <w:shd w:val="clear" w:color="auto" w:fill="FFFFFF"/>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公司及廠場名稱(上游供應商)</w:t>
            </w:r>
          </w:p>
        </w:tc>
        <w:tc>
          <w:tcPr>
            <w:tcW w:w="1981"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許可證字號</w:t>
            </w:r>
            <w:r w:rsidRPr="006C16B2">
              <w:rPr>
                <w:rFonts w:ascii="標楷體" w:eastAsia="標楷體" w:hAnsi="Times New Roman" w:cs="Times New Roman"/>
                <w:color w:val="000000"/>
                <w:szCs w:val="24"/>
              </w:rPr>
              <w:t>/</w:t>
            </w: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登記號碼</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核可號碼/第四類備查文號/國外廠商地址</w:t>
            </w:r>
          </w:p>
        </w:tc>
        <w:tc>
          <w:tcPr>
            <w:tcW w:w="900"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使用用途代號(使用行為須填)</w:t>
            </w:r>
          </w:p>
        </w:tc>
        <w:tc>
          <w:tcPr>
            <w:tcW w:w="1080"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運送聯單編號(依運送規定者須填)</w:t>
            </w:r>
          </w:p>
        </w:tc>
        <w:tc>
          <w:tcPr>
            <w:tcW w:w="866"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備註</w:t>
            </w:r>
          </w:p>
        </w:tc>
      </w:tr>
      <w:tr w:rsidR="006C16B2" w:rsidRPr="006C16B2" w:rsidTr="00A337DE">
        <w:trPr>
          <w:cantSplit/>
          <w:trHeight w:val="390"/>
          <w:jc w:val="center"/>
        </w:trPr>
        <w:tc>
          <w:tcPr>
            <w:tcW w:w="318" w:type="dxa"/>
            <w:vMerge/>
            <w:shd w:val="clear" w:color="auto" w:fill="FFFFFF"/>
          </w:tcPr>
          <w:p w:rsidR="006C16B2" w:rsidRPr="006C16B2" w:rsidRDefault="006C16B2" w:rsidP="006C16B2">
            <w:pPr>
              <w:rPr>
                <w:rFonts w:ascii="標楷體" w:eastAsia="標楷體" w:hAnsi="Times New Roman" w:cs="Times New Roman"/>
                <w:szCs w:val="24"/>
              </w:rPr>
            </w:pPr>
          </w:p>
        </w:tc>
        <w:tc>
          <w:tcPr>
            <w:tcW w:w="361" w:type="dxa"/>
            <w:vMerge/>
            <w:shd w:val="clear" w:color="auto" w:fill="FFFFFF"/>
          </w:tcPr>
          <w:p w:rsidR="006C16B2" w:rsidRPr="006C16B2" w:rsidRDefault="006C16B2" w:rsidP="006C16B2">
            <w:pPr>
              <w:rPr>
                <w:rFonts w:ascii="標楷體" w:eastAsia="標楷體" w:hAnsi="Times New Roman" w:cs="Times New Roman"/>
                <w:szCs w:val="24"/>
              </w:rPr>
            </w:pPr>
          </w:p>
        </w:tc>
        <w:tc>
          <w:tcPr>
            <w:tcW w:w="541" w:type="dxa"/>
            <w:vMerge/>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1" w:type="dxa"/>
            <w:vMerge/>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0" w:type="dxa"/>
            <w:vMerge/>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0" w:type="dxa"/>
            <w:vMerge/>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0" w:type="dxa"/>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買入</w:t>
            </w:r>
          </w:p>
        </w:tc>
        <w:tc>
          <w:tcPr>
            <w:tcW w:w="540" w:type="dxa"/>
            <w:gridSpan w:val="2"/>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賣出</w:t>
            </w:r>
          </w:p>
        </w:tc>
        <w:tc>
          <w:tcPr>
            <w:tcW w:w="540" w:type="dxa"/>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轉入</w:t>
            </w:r>
          </w:p>
        </w:tc>
        <w:tc>
          <w:tcPr>
            <w:tcW w:w="540" w:type="dxa"/>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轉出</w:t>
            </w:r>
          </w:p>
        </w:tc>
        <w:tc>
          <w:tcPr>
            <w:tcW w:w="540" w:type="dxa"/>
            <w:vMerge/>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768" w:type="dxa"/>
            <w:tcBorders>
              <w:bottom w:val="single" w:sz="4" w:space="0" w:color="auto"/>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tc>
        <w:tc>
          <w:tcPr>
            <w:tcW w:w="709" w:type="dxa"/>
            <w:tcBorders>
              <w:bottom w:val="single" w:sz="4" w:space="0" w:color="auto"/>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w:t>
            </w:r>
          </w:p>
        </w:tc>
        <w:tc>
          <w:tcPr>
            <w:tcW w:w="567" w:type="dxa"/>
            <w:vMerge/>
            <w:tcBorders>
              <w:bottom w:val="single" w:sz="4" w:space="0" w:color="auto"/>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p>
        </w:tc>
        <w:tc>
          <w:tcPr>
            <w:tcW w:w="549" w:type="dxa"/>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tc>
        <w:tc>
          <w:tcPr>
            <w:tcW w:w="585" w:type="dxa"/>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w:t>
            </w:r>
          </w:p>
        </w:tc>
        <w:tc>
          <w:tcPr>
            <w:tcW w:w="783" w:type="dxa"/>
            <w:vMerge/>
            <w:shd w:val="clear" w:color="auto" w:fill="FFFFFF"/>
          </w:tcPr>
          <w:p w:rsidR="006C16B2" w:rsidRPr="006C16B2" w:rsidRDefault="006C16B2" w:rsidP="006C16B2">
            <w:pPr>
              <w:spacing w:before="120"/>
              <w:jc w:val="center"/>
              <w:rPr>
                <w:rFonts w:ascii="標楷體" w:eastAsia="標楷體" w:hAnsi="Times New Roman" w:cs="Times New Roman"/>
                <w:color w:val="000000"/>
                <w:szCs w:val="24"/>
              </w:rPr>
            </w:pPr>
          </w:p>
        </w:tc>
        <w:tc>
          <w:tcPr>
            <w:tcW w:w="1801" w:type="dxa"/>
            <w:vMerge/>
            <w:shd w:val="clear" w:color="auto" w:fill="FFFFFF"/>
          </w:tcPr>
          <w:p w:rsidR="006C16B2" w:rsidRPr="006C16B2" w:rsidRDefault="006C16B2" w:rsidP="006C16B2">
            <w:pPr>
              <w:spacing w:before="120"/>
              <w:jc w:val="center"/>
              <w:rPr>
                <w:rFonts w:ascii="標楷體" w:eastAsia="標楷體" w:hAnsi="Times New Roman" w:cs="Times New Roman"/>
                <w:szCs w:val="24"/>
              </w:rPr>
            </w:pPr>
          </w:p>
        </w:tc>
        <w:tc>
          <w:tcPr>
            <w:tcW w:w="1981" w:type="dxa"/>
            <w:vMerge/>
            <w:shd w:val="clear" w:color="auto" w:fill="FFFFFF"/>
          </w:tcPr>
          <w:p w:rsidR="006C16B2" w:rsidRPr="006C16B2" w:rsidRDefault="006C16B2" w:rsidP="006C16B2">
            <w:pPr>
              <w:jc w:val="center"/>
              <w:rPr>
                <w:rFonts w:ascii="標楷體" w:eastAsia="標楷體" w:hAnsi="Times New Roman" w:cs="Times New Roman"/>
                <w:szCs w:val="24"/>
              </w:rPr>
            </w:pPr>
          </w:p>
        </w:tc>
        <w:tc>
          <w:tcPr>
            <w:tcW w:w="900" w:type="dxa"/>
            <w:vMerge/>
            <w:shd w:val="clear" w:color="auto" w:fill="FFFFFF"/>
          </w:tcPr>
          <w:p w:rsidR="006C16B2" w:rsidRPr="006C16B2" w:rsidRDefault="006C16B2" w:rsidP="006C16B2">
            <w:pPr>
              <w:rPr>
                <w:rFonts w:ascii="標楷體" w:eastAsia="標楷體" w:hAnsi="Times New Roman" w:cs="Times New Roman"/>
                <w:szCs w:val="24"/>
              </w:rPr>
            </w:pPr>
          </w:p>
        </w:tc>
        <w:tc>
          <w:tcPr>
            <w:tcW w:w="1080" w:type="dxa"/>
            <w:vMerge/>
            <w:shd w:val="clear" w:color="auto" w:fill="FFFFFF"/>
          </w:tcPr>
          <w:p w:rsidR="006C16B2" w:rsidRPr="006C16B2" w:rsidRDefault="006C16B2" w:rsidP="006C16B2">
            <w:pPr>
              <w:rPr>
                <w:rFonts w:ascii="標楷體" w:eastAsia="標楷體" w:hAnsi="Times New Roman" w:cs="Times New Roman"/>
                <w:szCs w:val="24"/>
              </w:rPr>
            </w:pPr>
          </w:p>
        </w:tc>
        <w:tc>
          <w:tcPr>
            <w:tcW w:w="866" w:type="dxa"/>
            <w:vMerge/>
            <w:shd w:val="clear" w:color="auto" w:fill="FFFFFF"/>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93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jc w:val="cente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b/>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jc w:val="center"/>
              <w:rPr>
                <w:rFonts w:ascii="標楷體" w:eastAsia="標楷體" w:hAnsi="Times New Roman" w:cs="Times New Roman"/>
                <w:color w:val="00000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bl>
    <w:p w:rsidR="006C16B2" w:rsidRDefault="006C16B2" w:rsidP="006C16B2">
      <w:pPr>
        <w:rPr>
          <w:rFonts w:ascii="標楷體" w:eastAsia="標楷體" w:hAnsi="標楷體"/>
          <w:b/>
          <w:color w:val="000000" w:themeColor="text1"/>
          <w:szCs w:val="24"/>
        </w:rPr>
        <w:sectPr w:rsidR="006C16B2" w:rsidSect="006C16B2">
          <w:pgSz w:w="16838" w:h="11906" w:orient="landscape"/>
          <w:pgMar w:top="425" w:right="851" w:bottom="249" w:left="851" w:header="851" w:footer="992" w:gutter="0"/>
          <w:cols w:space="425"/>
          <w:docGrid w:type="lines" w:linePitch="360"/>
        </w:sectPr>
      </w:pPr>
    </w:p>
    <w:p w:rsidR="005C0916" w:rsidRPr="005C0916" w:rsidRDefault="005C0916" w:rsidP="005C0916">
      <w:pPr>
        <w:autoSpaceDE w:val="0"/>
        <w:autoSpaceDN w:val="0"/>
        <w:adjustRightInd w:val="0"/>
        <w:jc w:val="center"/>
        <w:rPr>
          <w:rFonts w:ascii="標楷體" w:eastAsia="標楷體" w:hAnsi="Times New Roman" w:cs="Times New Roman"/>
          <w:kern w:val="0"/>
          <w:sz w:val="36"/>
          <w:szCs w:val="36"/>
        </w:rPr>
      </w:pPr>
      <w:r w:rsidRPr="005C0916">
        <w:rPr>
          <w:rFonts w:ascii="標楷體" w:eastAsia="標楷體" w:hAnsi="Times New Roman" w:cs="Times New Roman" w:hint="eastAsia"/>
          <w:b/>
          <w:kern w:val="0"/>
          <w:sz w:val="36"/>
          <w:szCs w:val="36"/>
        </w:rPr>
        <w:lastRenderedPageBreak/>
        <w:t>(附件四)國立東華大學毒性化學物質事故調查處理報告表</w:t>
      </w:r>
    </w:p>
    <w:p w:rsidR="005C0916" w:rsidRPr="005C0916" w:rsidRDefault="005C0916" w:rsidP="005C0916">
      <w:pPr>
        <w:autoSpaceDE w:val="0"/>
        <w:autoSpaceDN w:val="0"/>
        <w:adjustRightInd w:val="0"/>
        <w:jc w:val="center"/>
        <w:rPr>
          <w:rFonts w:ascii="標楷體" w:eastAsia="標楷體" w:hAnsi="Times New Roman" w:cs="Times New Roman"/>
          <w:kern w:val="0"/>
          <w:sz w:val="3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440"/>
        <w:gridCol w:w="480"/>
        <w:gridCol w:w="720"/>
        <w:gridCol w:w="1200"/>
        <w:gridCol w:w="480"/>
        <w:gridCol w:w="1560"/>
        <w:gridCol w:w="480"/>
        <w:gridCol w:w="720"/>
        <w:gridCol w:w="1320"/>
        <w:gridCol w:w="480"/>
        <w:gridCol w:w="1320"/>
      </w:tblGrid>
      <w:tr w:rsidR="005C0916" w:rsidRPr="005C0916" w:rsidTr="00A337DE">
        <w:trPr>
          <w:cantSplit/>
          <w:trHeight w:val="644"/>
        </w:trPr>
        <w:tc>
          <w:tcPr>
            <w:tcW w:w="628" w:type="dxa"/>
            <w:vMerge w:val="restart"/>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故</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發</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生</w:t>
            </w: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單位名稱</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5"/>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地    點</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56"/>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時    間</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       年       月       日       時       分</w:t>
            </w:r>
          </w:p>
        </w:tc>
      </w:tr>
      <w:tr w:rsidR="005C0916" w:rsidRPr="005C0916" w:rsidTr="00A337DE">
        <w:trPr>
          <w:cantSplit/>
          <w:trHeight w:val="622"/>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氣    象</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溫度          天氣          其他</w:t>
            </w:r>
          </w:p>
        </w:tc>
      </w:tr>
      <w:tr w:rsidR="005C0916" w:rsidRPr="005C0916" w:rsidTr="00A337DE">
        <w:trPr>
          <w:cantSplit/>
          <w:trHeight w:val="658"/>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風 向 速</w:t>
            </w:r>
          </w:p>
        </w:tc>
        <w:tc>
          <w:tcPr>
            <w:tcW w:w="1200" w:type="dxa"/>
            <w:gridSpan w:val="2"/>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主風向</w:t>
            </w:r>
          </w:p>
        </w:tc>
        <w:tc>
          <w:tcPr>
            <w:tcW w:w="3240" w:type="dxa"/>
            <w:gridSpan w:val="3"/>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c>
          <w:tcPr>
            <w:tcW w:w="1200" w:type="dxa"/>
            <w:gridSpan w:val="2"/>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主風速</w:t>
            </w:r>
          </w:p>
        </w:tc>
        <w:tc>
          <w:tcPr>
            <w:tcW w:w="3120" w:type="dxa"/>
            <w:gridSpan w:val="3"/>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r w:rsidR="005C0916" w:rsidRPr="005C0916" w:rsidTr="00A337DE">
        <w:trPr>
          <w:cantSplit/>
          <w:trHeight w:val="624"/>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毒性化學</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物質名稱</w:t>
            </w:r>
          </w:p>
        </w:tc>
        <w:tc>
          <w:tcPr>
            <w:tcW w:w="48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中</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文</w:t>
            </w:r>
          </w:p>
        </w:tc>
        <w:tc>
          <w:tcPr>
            <w:tcW w:w="192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48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英</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文</w:t>
            </w:r>
          </w:p>
        </w:tc>
        <w:tc>
          <w:tcPr>
            <w:tcW w:w="204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72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kern w:val="0"/>
                <w:sz w:val="32"/>
                <w:szCs w:val="20"/>
              </w:rPr>
              <w:t>CAS.</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kern w:val="0"/>
                <w:sz w:val="32"/>
                <w:szCs w:val="20"/>
              </w:rPr>
              <w:t>NO.</w:t>
            </w:r>
          </w:p>
        </w:tc>
        <w:tc>
          <w:tcPr>
            <w:tcW w:w="132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48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劑</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型</w:t>
            </w:r>
          </w:p>
        </w:tc>
        <w:tc>
          <w:tcPr>
            <w:tcW w:w="1320" w:type="dxa"/>
          </w:tcPr>
          <w:p w:rsidR="005C0916" w:rsidRPr="005C0916" w:rsidRDefault="005C0916" w:rsidP="005C0916">
            <w:pPr>
              <w:numPr>
                <w:ilvl w:val="0"/>
                <w:numId w:val="5"/>
              </w:num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固體</w:t>
            </w:r>
          </w:p>
          <w:p w:rsidR="005C0916" w:rsidRPr="005C0916" w:rsidRDefault="005C0916" w:rsidP="005C0916">
            <w:pPr>
              <w:numPr>
                <w:ilvl w:val="0"/>
                <w:numId w:val="5"/>
              </w:num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液體</w:t>
            </w:r>
          </w:p>
          <w:p w:rsidR="005C0916" w:rsidRPr="005C0916" w:rsidRDefault="005C0916" w:rsidP="005C0916">
            <w:pPr>
              <w:numPr>
                <w:ilvl w:val="0"/>
                <w:numId w:val="5"/>
              </w:num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氣體</w:t>
            </w:r>
          </w:p>
        </w:tc>
      </w:tr>
      <w:tr w:rsidR="005C0916" w:rsidRPr="005C0916" w:rsidTr="00A337DE">
        <w:trPr>
          <w:cantSplit/>
          <w:trHeight w:val="647"/>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原</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因</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1"/>
        </w:trPr>
        <w:tc>
          <w:tcPr>
            <w:tcW w:w="2068"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事故未發生前</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之現場環境狀</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況</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5"/>
        </w:trPr>
        <w:tc>
          <w:tcPr>
            <w:tcW w:w="2068"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 故 類 型</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□洩漏，□爆炸，□燃燒，□化學反應，□其他  </w:t>
            </w:r>
            <w:r w:rsidRPr="005C0916">
              <w:rPr>
                <w:rFonts w:ascii="標楷體" w:eastAsia="標楷體" w:hAnsi="Times New Roman" w:cs="Times New Roman" w:hint="eastAsia"/>
                <w:kern w:val="0"/>
                <w:sz w:val="32"/>
                <w:szCs w:val="20"/>
                <w:u w:val="single"/>
              </w:rPr>
              <w:t xml:space="preserve">         </w:t>
            </w:r>
          </w:p>
        </w:tc>
      </w:tr>
      <w:tr w:rsidR="005C0916" w:rsidRPr="005C0916" w:rsidTr="00A337DE">
        <w:trPr>
          <w:cantSplit/>
          <w:trHeight w:val="642"/>
        </w:trPr>
        <w:tc>
          <w:tcPr>
            <w:tcW w:w="10828" w:type="dxa"/>
            <w:gridSpan w:val="1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事故發生經過（為防止類似事件之發生，務必據實填報）</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tc>
      </w:tr>
      <w:tr w:rsidR="005C0916" w:rsidRPr="005C0916" w:rsidTr="00A337DE">
        <w:trPr>
          <w:cantSplit/>
          <w:trHeight w:val="636"/>
        </w:trPr>
        <w:tc>
          <w:tcPr>
            <w:tcW w:w="2068"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損害程度或評</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估可能危害之</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情形</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4"/>
        </w:trPr>
        <w:tc>
          <w:tcPr>
            <w:tcW w:w="2068"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傷        亡</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  死  亡      人         受  傷      人</w:t>
            </w:r>
          </w:p>
        </w:tc>
      </w:tr>
      <w:tr w:rsidR="005C0916" w:rsidRPr="005C0916" w:rsidTr="00A337DE">
        <w:trPr>
          <w:cantSplit/>
          <w:trHeight w:val="639"/>
        </w:trPr>
        <w:tc>
          <w:tcPr>
            <w:tcW w:w="2068"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環境污染狀況</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或可能污染之</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情形</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7"/>
        </w:trPr>
        <w:tc>
          <w:tcPr>
            <w:tcW w:w="2068" w:type="dxa"/>
            <w:gridSpan w:val="2"/>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事故現場之照像製圖及記錄</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（以附件方式附於本表後）</w:t>
            </w:r>
          </w:p>
        </w:tc>
      </w:tr>
    </w:tbl>
    <w:p w:rsidR="005C0916" w:rsidRPr="005C0916" w:rsidRDefault="005C0916" w:rsidP="005C0916">
      <w:pPr>
        <w:autoSpaceDE w:val="0"/>
        <w:autoSpaceDN w:val="0"/>
        <w:adjustRightInd w:val="0"/>
        <w:rPr>
          <w:rFonts w:ascii="標楷體" w:eastAsia="標楷體" w:hAnsi="Times New Roman" w:cs="Times New Roman"/>
          <w:kern w:val="0"/>
          <w:sz w:val="3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1531"/>
        <w:gridCol w:w="2069"/>
        <w:gridCol w:w="360"/>
        <w:gridCol w:w="1154"/>
        <w:gridCol w:w="1246"/>
        <w:gridCol w:w="2400"/>
      </w:tblGrid>
      <w:tr w:rsidR="005C0916" w:rsidRPr="005C0916" w:rsidTr="00A337DE">
        <w:trPr>
          <w:cantSplit/>
          <w:trHeight w:val="674"/>
        </w:trPr>
        <w:tc>
          <w:tcPr>
            <w:tcW w:w="2068" w:type="dxa"/>
            <w:vMerge w:val="restart"/>
          </w:tcPr>
          <w:p w:rsidR="005C0916" w:rsidRPr="005C0916" w:rsidRDefault="005C0916" w:rsidP="005C0916">
            <w:pPr>
              <w:autoSpaceDE w:val="0"/>
              <w:autoSpaceDN w:val="0"/>
              <w:adjustRightInd w:val="0"/>
              <w:spacing w:line="16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周邊化學物質</w:t>
            </w:r>
          </w:p>
        </w:tc>
        <w:tc>
          <w:tcPr>
            <w:tcW w:w="1531"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名    稱</w:t>
            </w:r>
          </w:p>
        </w:tc>
        <w:tc>
          <w:tcPr>
            <w:tcW w:w="2429"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20"/>
                <w:szCs w:val="20"/>
              </w:rPr>
            </w:pPr>
            <w:r w:rsidRPr="005C0916">
              <w:rPr>
                <w:rFonts w:ascii="標楷體" w:eastAsia="標楷體" w:hAnsi="Times New Roman" w:cs="Times New Roman" w:hint="eastAsia"/>
                <w:kern w:val="0"/>
                <w:sz w:val="20"/>
                <w:szCs w:val="20"/>
              </w:rPr>
              <w:t>（1）</w:t>
            </w:r>
          </w:p>
        </w:tc>
        <w:tc>
          <w:tcPr>
            <w:tcW w:w="2400"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20"/>
                <w:szCs w:val="20"/>
              </w:rPr>
            </w:pPr>
            <w:r w:rsidRPr="005C0916">
              <w:rPr>
                <w:rFonts w:ascii="標楷體" w:eastAsia="標楷體" w:hAnsi="Times New Roman" w:cs="Times New Roman" w:hint="eastAsia"/>
                <w:kern w:val="0"/>
                <w:sz w:val="20"/>
                <w:szCs w:val="20"/>
              </w:rPr>
              <w:t>（2）</w:t>
            </w:r>
          </w:p>
        </w:tc>
        <w:tc>
          <w:tcPr>
            <w:tcW w:w="2400"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20"/>
                <w:szCs w:val="20"/>
              </w:rPr>
            </w:pPr>
            <w:r w:rsidRPr="005C0916">
              <w:rPr>
                <w:rFonts w:ascii="標楷體" w:eastAsia="標楷體" w:hAnsi="Times New Roman" w:cs="Times New Roman" w:hint="eastAsia"/>
                <w:kern w:val="0"/>
                <w:sz w:val="20"/>
                <w:szCs w:val="20"/>
              </w:rPr>
              <w:t>（3）</w:t>
            </w:r>
          </w:p>
        </w:tc>
      </w:tr>
      <w:tr w:rsidR="005C0916" w:rsidRPr="005C0916" w:rsidTr="00A337DE">
        <w:trPr>
          <w:cantSplit/>
          <w:trHeight w:val="624"/>
        </w:trPr>
        <w:tc>
          <w:tcPr>
            <w:tcW w:w="206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531"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數    量</w:t>
            </w:r>
          </w:p>
        </w:tc>
        <w:tc>
          <w:tcPr>
            <w:tcW w:w="2429"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6"/>
        </w:trPr>
        <w:tc>
          <w:tcPr>
            <w:tcW w:w="206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531"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特    性</w:t>
            </w:r>
          </w:p>
        </w:tc>
        <w:tc>
          <w:tcPr>
            <w:tcW w:w="2429"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1"/>
        </w:trPr>
        <w:tc>
          <w:tcPr>
            <w:tcW w:w="206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531"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可能對事</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故之影響</w:t>
            </w:r>
          </w:p>
        </w:tc>
        <w:tc>
          <w:tcPr>
            <w:tcW w:w="2429"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5"/>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已採行重要處</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理措施</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3"/>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事故現場清理方法及恢復情形（含現場之照像及紀錄）</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蒐集事故其他</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有關資料</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749"/>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有何方法可欲防止此類似事故再度發生</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8"/>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與其他單位協</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調處理情形</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65"/>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預防及改善建</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議事項</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718"/>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報告填寫時間</w:t>
            </w:r>
          </w:p>
        </w:tc>
        <w:tc>
          <w:tcPr>
            <w:tcW w:w="8760" w:type="dxa"/>
            <w:gridSpan w:val="6"/>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        年        月        日</w:t>
            </w:r>
          </w:p>
        </w:tc>
      </w:tr>
      <w:tr w:rsidR="005C0916" w:rsidRPr="005C0916" w:rsidTr="00A337DE">
        <w:trPr>
          <w:cantSplit/>
          <w:trHeight w:val="642"/>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報 告 單 位</w:t>
            </w:r>
          </w:p>
        </w:tc>
        <w:tc>
          <w:tcPr>
            <w:tcW w:w="3600"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c>
          <w:tcPr>
            <w:tcW w:w="1514"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報 告 人</w:t>
            </w:r>
          </w:p>
        </w:tc>
        <w:tc>
          <w:tcPr>
            <w:tcW w:w="3646"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r w:rsidR="005C0916" w:rsidRPr="005C0916" w:rsidTr="00A337DE">
        <w:trPr>
          <w:cantSplit/>
          <w:trHeight w:val="636"/>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聯 絡 電 話</w:t>
            </w:r>
          </w:p>
        </w:tc>
        <w:tc>
          <w:tcPr>
            <w:tcW w:w="3600"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c>
          <w:tcPr>
            <w:tcW w:w="1514"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傳真號碼</w:t>
            </w:r>
          </w:p>
        </w:tc>
        <w:tc>
          <w:tcPr>
            <w:tcW w:w="3646"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r w:rsidR="005C0916" w:rsidRPr="005C0916" w:rsidTr="00A337DE">
        <w:trPr>
          <w:cantSplit/>
          <w:trHeight w:val="644"/>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負責人簽章</w:t>
            </w:r>
          </w:p>
        </w:tc>
        <w:tc>
          <w:tcPr>
            <w:tcW w:w="8760" w:type="dxa"/>
            <w:gridSpan w:val="6"/>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bl>
    <w:p w:rsidR="005C0916" w:rsidRPr="005C0916" w:rsidRDefault="005C0916" w:rsidP="005C0916">
      <w:pPr>
        <w:autoSpaceDE w:val="0"/>
        <w:autoSpaceDN w:val="0"/>
        <w:adjustRightInd w:val="0"/>
        <w:jc w:val="both"/>
        <w:rPr>
          <w:rFonts w:ascii="標楷體" w:eastAsia="標楷體" w:hAnsi="Times New Roman" w:cs="Times New Roman"/>
          <w:kern w:val="0"/>
          <w:sz w:val="28"/>
          <w:szCs w:val="20"/>
        </w:rPr>
      </w:pPr>
      <w:r w:rsidRPr="005C0916">
        <w:rPr>
          <w:rFonts w:ascii="標楷體" w:eastAsia="標楷體" w:hAnsi="Times New Roman" w:cs="Times New Roman" w:hint="eastAsia"/>
          <w:kern w:val="0"/>
          <w:sz w:val="28"/>
          <w:szCs w:val="20"/>
        </w:rPr>
        <w:t>註：1.事故發生後三天內，應詳實填寫毒性化學物質事故調查處理報告表，向事故發生</w:t>
      </w:r>
    </w:p>
    <w:p w:rsidR="005C0916" w:rsidRPr="005C0916" w:rsidRDefault="005C0916" w:rsidP="005C0916">
      <w:pPr>
        <w:autoSpaceDE w:val="0"/>
        <w:autoSpaceDN w:val="0"/>
        <w:adjustRightInd w:val="0"/>
        <w:jc w:val="both"/>
        <w:rPr>
          <w:rFonts w:ascii="標楷體" w:eastAsia="標楷體" w:hAnsi="Times New Roman" w:cs="Times New Roman"/>
          <w:kern w:val="0"/>
          <w:sz w:val="28"/>
          <w:szCs w:val="20"/>
        </w:rPr>
      </w:pPr>
      <w:r w:rsidRPr="005C0916">
        <w:rPr>
          <w:rFonts w:ascii="標楷體" w:eastAsia="標楷體" w:hAnsi="Times New Roman" w:cs="Times New Roman" w:hint="eastAsia"/>
          <w:kern w:val="0"/>
          <w:sz w:val="28"/>
          <w:szCs w:val="20"/>
        </w:rPr>
        <w:t xml:space="preserve">      地主管機關報備並副知本署；未能於三天內完成調查資料者，應於報備時以書面</w:t>
      </w:r>
    </w:p>
    <w:p w:rsidR="005C0916" w:rsidRPr="005C0916" w:rsidRDefault="005C0916" w:rsidP="005C0916">
      <w:pPr>
        <w:autoSpaceDE w:val="0"/>
        <w:autoSpaceDN w:val="0"/>
        <w:adjustRightInd w:val="0"/>
        <w:jc w:val="both"/>
        <w:rPr>
          <w:rFonts w:ascii="標楷體" w:eastAsia="標楷體" w:hAnsi="Times New Roman" w:cs="Times New Roman"/>
          <w:kern w:val="0"/>
          <w:sz w:val="28"/>
          <w:szCs w:val="20"/>
        </w:rPr>
      </w:pPr>
      <w:r w:rsidRPr="005C0916">
        <w:rPr>
          <w:rFonts w:ascii="標楷體" w:eastAsia="標楷體" w:hAnsi="Times New Roman" w:cs="Times New Roman" w:hint="eastAsia"/>
          <w:kern w:val="0"/>
          <w:sz w:val="28"/>
          <w:szCs w:val="20"/>
        </w:rPr>
        <w:t xml:space="preserve">      說明並向事故發生地主管機關申請核准補足資料所需之時間。</w:t>
      </w:r>
    </w:p>
    <w:p w:rsidR="005C0916" w:rsidRPr="005C0916" w:rsidRDefault="005C0916" w:rsidP="005C0916">
      <w:pPr>
        <w:autoSpaceDE w:val="0"/>
        <w:autoSpaceDN w:val="0"/>
        <w:adjustRightInd w:val="0"/>
        <w:jc w:val="both"/>
        <w:rPr>
          <w:rFonts w:ascii="標楷體" w:eastAsia="標楷體" w:hAnsi="Times New Roman" w:cs="Times New Roman"/>
          <w:kern w:val="0"/>
          <w:sz w:val="28"/>
          <w:szCs w:val="20"/>
        </w:rPr>
      </w:pPr>
      <w:r w:rsidRPr="005C0916">
        <w:rPr>
          <w:rFonts w:ascii="標楷體" w:eastAsia="標楷體" w:hAnsi="Times New Roman" w:cs="Times New Roman" w:hint="eastAsia"/>
          <w:kern w:val="0"/>
          <w:sz w:val="28"/>
          <w:szCs w:val="20"/>
        </w:rPr>
        <w:t xml:space="preserve">    2.主管機關認為毒性化學物質事故調查處理報告表所列資料不詳實或不足時，得通</w:t>
      </w:r>
    </w:p>
    <w:p w:rsidR="005C0916" w:rsidRPr="005C0916" w:rsidRDefault="005C0916" w:rsidP="005C0916">
      <w:pPr>
        <w:autoSpaceDE w:val="0"/>
        <w:autoSpaceDN w:val="0"/>
        <w:adjustRightInd w:val="0"/>
        <w:jc w:val="both"/>
        <w:rPr>
          <w:rFonts w:ascii="標楷體" w:eastAsia="標楷體" w:hAnsi="Times New Roman" w:cs="Times New Roman"/>
          <w:kern w:val="0"/>
          <w:sz w:val="28"/>
          <w:szCs w:val="20"/>
        </w:rPr>
      </w:pPr>
      <w:r w:rsidRPr="005C0916">
        <w:rPr>
          <w:rFonts w:ascii="標楷體" w:eastAsia="標楷體" w:hAnsi="Times New Roman" w:cs="Times New Roman" w:hint="eastAsia"/>
          <w:kern w:val="0"/>
          <w:sz w:val="28"/>
          <w:szCs w:val="20"/>
        </w:rPr>
        <w:t xml:space="preserve">      知報告單位補正或改善。</w:t>
      </w:r>
    </w:p>
    <w:sectPr w:rsidR="005C0916" w:rsidRPr="005C0916">
      <w:footerReference w:type="even" r:id="rId9"/>
      <w:footerReference w:type="default" r:id="rId10"/>
      <w:pgSz w:w="11907" w:h="16840" w:code="9"/>
      <w:pgMar w:top="680"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DB" w:rsidRDefault="00F65EDB" w:rsidP="00DB28A8">
      <w:r>
        <w:separator/>
      </w:r>
    </w:p>
  </w:endnote>
  <w:endnote w:type="continuationSeparator" w:id="0">
    <w:p w:rsidR="00F65EDB" w:rsidRDefault="00F65EDB" w:rsidP="00D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mazone BT">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6" w:rsidRDefault="001C7CD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C31E56" w:rsidRDefault="00F65ED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6" w:rsidRDefault="001C7CD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14D21">
      <w:rPr>
        <w:rStyle w:val="ad"/>
        <w:noProof/>
      </w:rPr>
      <w:t>9</w:t>
    </w:r>
    <w:r>
      <w:rPr>
        <w:rStyle w:val="ad"/>
      </w:rPr>
      <w:fldChar w:fldCharType="end"/>
    </w:r>
  </w:p>
  <w:p w:rsidR="00C31E56" w:rsidRDefault="00F65E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DB" w:rsidRDefault="00F65EDB" w:rsidP="00DB28A8">
      <w:r>
        <w:separator/>
      </w:r>
    </w:p>
  </w:footnote>
  <w:footnote w:type="continuationSeparator" w:id="0">
    <w:p w:rsidR="00F65EDB" w:rsidRDefault="00F65EDB" w:rsidP="00DB2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2EF"/>
    <w:multiLevelType w:val="hybridMultilevel"/>
    <w:tmpl w:val="41FA9886"/>
    <w:lvl w:ilvl="0" w:tplc="F0385312">
      <w:start w:val="1"/>
      <w:numFmt w:val="decimal"/>
      <w:lvlText w:val="%1."/>
      <w:lvlJc w:val="left"/>
      <w:pPr>
        <w:ind w:left="818" w:hanging="36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 w15:restartNumberingAfterBreak="0">
    <w:nsid w:val="24E6559B"/>
    <w:multiLevelType w:val="singleLevel"/>
    <w:tmpl w:val="D66C749A"/>
    <w:lvl w:ilvl="0">
      <w:numFmt w:val="bullet"/>
      <w:lvlText w:val="□"/>
      <w:lvlJc w:val="left"/>
      <w:pPr>
        <w:tabs>
          <w:tab w:val="num" w:pos="360"/>
        </w:tabs>
        <w:ind w:left="360" w:hanging="360"/>
      </w:pPr>
      <w:rPr>
        <w:rFonts w:ascii="標楷體" w:eastAsia="標楷體" w:hAnsi="Times New Roman" w:hint="eastAsia"/>
      </w:rPr>
    </w:lvl>
  </w:abstractNum>
  <w:abstractNum w:abstractNumId="2" w15:restartNumberingAfterBreak="0">
    <w:nsid w:val="6B01419A"/>
    <w:multiLevelType w:val="hybridMultilevel"/>
    <w:tmpl w:val="DCE24DC4"/>
    <w:lvl w:ilvl="0" w:tplc="67B2ACE8">
      <w:start w:val="1"/>
      <w:numFmt w:val="taiwaneseCountingThousand"/>
      <w:lvlText w:val="第%1條、"/>
      <w:lvlJc w:val="left"/>
      <w:pPr>
        <w:ind w:left="1081" w:hanging="10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15:restartNumberingAfterBreak="0">
    <w:nsid w:val="76613A8D"/>
    <w:multiLevelType w:val="hybridMultilevel"/>
    <w:tmpl w:val="43CAF4EC"/>
    <w:lvl w:ilvl="0" w:tplc="A7282E86">
      <w:start w:val="1"/>
      <w:numFmt w:val="taiwaneseCountingThousand"/>
      <w:lvlText w:val="%1、"/>
      <w:lvlJc w:val="left"/>
      <w:pPr>
        <w:tabs>
          <w:tab w:val="num" w:pos="720"/>
        </w:tabs>
        <w:ind w:left="720" w:hanging="720"/>
      </w:pPr>
      <w:rPr>
        <w:rFonts w:hint="default"/>
      </w:rPr>
    </w:lvl>
    <w:lvl w:ilvl="1" w:tplc="DB1C704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6E61AD5"/>
    <w:multiLevelType w:val="hybridMultilevel"/>
    <w:tmpl w:val="9B5A48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9D"/>
    <w:rsid w:val="00010367"/>
    <w:rsid w:val="00032982"/>
    <w:rsid w:val="000B3660"/>
    <w:rsid w:val="000D3D26"/>
    <w:rsid w:val="00127F87"/>
    <w:rsid w:val="00131127"/>
    <w:rsid w:val="00151CE4"/>
    <w:rsid w:val="00173737"/>
    <w:rsid w:val="001C7CD6"/>
    <w:rsid w:val="001D335D"/>
    <w:rsid w:val="001E7D44"/>
    <w:rsid w:val="001F412F"/>
    <w:rsid w:val="0020346C"/>
    <w:rsid w:val="00271C80"/>
    <w:rsid w:val="002B1DBF"/>
    <w:rsid w:val="002B496F"/>
    <w:rsid w:val="002C2796"/>
    <w:rsid w:val="0030580C"/>
    <w:rsid w:val="00352270"/>
    <w:rsid w:val="003816C1"/>
    <w:rsid w:val="00387A25"/>
    <w:rsid w:val="00464A26"/>
    <w:rsid w:val="00472AF9"/>
    <w:rsid w:val="00490A40"/>
    <w:rsid w:val="00496245"/>
    <w:rsid w:val="004E06B2"/>
    <w:rsid w:val="00502B44"/>
    <w:rsid w:val="00584CCC"/>
    <w:rsid w:val="005C0916"/>
    <w:rsid w:val="005E0DF6"/>
    <w:rsid w:val="00654914"/>
    <w:rsid w:val="006703D1"/>
    <w:rsid w:val="00691501"/>
    <w:rsid w:val="006B10CA"/>
    <w:rsid w:val="006B5AD9"/>
    <w:rsid w:val="006C16B2"/>
    <w:rsid w:val="006F2FA2"/>
    <w:rsid w:val="00714D21"/>
    <w:rsid w:val="00750F66"/>
    <w:rsid w:val="00773094"/>
    <w:rsid w:val="00773636"/>
    <w:rsid w:val="00786874"/>
    <w:rsid w:val="00803130"/>
    <w:rsid w:val="0088364A"/>
    <w:rsid w:val="008950E0"/>
    <w:rsid w:val="00935A93"/>
    <w:rsid w:val="00954D6E"/>
    <w:rsid w:val="009613B7"/>
    <w:rsid w:val="009A16C8"/>
    <w:rsid w:val="009C7E2D"/>
    <w:rsid w:val="009D47E9"/>
    <w:rsid w:val="00A459A6"/>
    <w:rsid w:val="00A56413"/>
    <w:rsid w:val="00AC6DAB"/>
    <w:rsid w:val="00AE2F58"/>
    <w:rsid w:val="00B218CD"/>
    <w:rsid w:val="00B36585"/>
    <w:rsid w:val="00B46233"/>
    <w:rsid w:val="00BA0770"/>
    <w:rsid w:val="00BC668F"/>
    <w:rsid w:val="00BE7405"/>
    <w:rsid w:val="00C15225"/>
    <w:rsid w:val="00C51269"/>
    <w:rsid w:val="00C7224A"/>
    <w:rsid w:val="00C74B27"/>
    <w:rsid w:val="00C91025"/>
    <w:rsid w:val="00CD012F"/>
    <w:rsid w:val="00CD15F8"/>
    <w:rsid w:val="00D467DD"/>
    <w:rsid w:val="00D54609"/>
    <w:rsid w:val="00D70C31"/>
    <w:rsid w:val="00DB28A8"/>
    <w:rsid w:val="00E01F5D"/>
    <w:rsid w:val="00E623F5"/>
    <w:rsid w:val="00EA0770"/>
    <w:rsid w:val="00F16C9D"/>
    <w:rsid w:val="00F65EDB"/>
    <w:rsid w:val="00F95DBF"/>
    <w:rsid w:val="00FF21D0"/>
    <w:rsid w:val="00FF3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1C47"/>
  <w15:chartTrackingRefBased/>
  <w15:docId w15:val="{F0E97332-784B-41AB-B3CF-5B152C7C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8A8"/>
    <w:pPr>
      <w:tabs>
        <w:tab w:val="center" w:pos="4153"/>
        <w:tab w:val="right" w:pos="8306"/>
      </w:tabs>
      <w:snapToGrid w:val="0"/>
    </w:pPr>
    <w:rPr>
      <w:sz w:val="20"/>
      <w:szCs w:val="20"/>
    </w:rPr>
  </w:style>
  <w:style w:type="character" w:customStyle="1" w:styleId="a4">
    <w:name w:val="頁首 字元"/>
    <w:basedOn w:val="a0"/>
    <w:link w:val="a3"/>
    <w:uiPriority w:val="99"/>
    <w:rsid w:val="00DB28A8"/>
    <w:rPr>
      <w:sz w:val="20"/>
      <w:szCs w:val="20"/>
    </w:rPr>
  </w:style>
  <w:style w:type="paragraph" w:styleId="a5">
    <w:name w:val="footer"/>
    <w:basedOn w:val="a"/>
    <w:link w:val="a6"/>
    <w:uiPriority w:val="99"/>
    <w:unhideWhenUsed/>
    <w:rsid w:val="00DB28A8"/>
    <w:pPr>
      <w:tabs>
        <w:tab w:val="center" w:pos="4153"/>
        <w:tab w:val="right" w:pos="8306"/>
      </w:tabs>
      <w:snapToGrid w:val="0"/>
    </w:pPr>
    <w:rPr>
      <w:sz w:val="20"/>
      <w:szCs w:val="20"/>
    </w:rPr>
  </w:style>
  <w:style w:type="character" w:customStyle="1" w:styleId="a6">
    <w:name w:val="頁尾 字元"/>
    <w:basedOn w:val="a0"/>
    <w:link w:val="a5"/>
    <w:uiPriority w:val="99"/>
    <w:rsid w:val="00DB28A8"/>
    <w:rPr>
      <w:sz w:val="20"/>
      <w:szCs w:val="20"/>
    </w:rPr>
  </w:style>
  <w:style w:type="paragraph" w:styleId="a7">
    <w:name w:val="Body Text"/>
    <w:basedOn w:val="a"/>
    <w:link w:val="a8"/>
    <w:uiPriority w:val="99"/>
    <w:unhideWhenUsed/>
    <w:rsid w:val="00D54609"/>
    <w:pPr>
      <w:spacing w:after="120"/>
    </w:pPr>
  </w:style>
  <w:style w:type="character" w:customStyle="1" w:styleId="a8">
    <w:name w:val="本文 字元"/>
    <w:basedOn w:val="a0"/>
    <w:link w:val="a7"/>
    <w:uiPriority w:val="99"/>
    <w:rsid w:val="00D54609"/>
  </w:style>
  <w:style w:type="paragraph" w:styleId="a9">
    <w:name w:val="Balloon Text"/>
    <w:basedOn w:val="a"/>
    <w:link w:val="aa"/>
    <w:uiPriority w:val="99"/>
    <w:semiHidden/>
    <w:unhideWhenUsed/>
    <w:rsid w:val="000329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2982"/>
    <w:rPr>
      <w:rFonts w:asciiTheme="majorHAnsi" w:eastAsiaTheme="majorEastAsia" w:hAnsiTheme="majorHAnsi" w:cstheme="majorBidi"/>
      <w:sz w:val="18"/>
      <w:szCs w:val="18"/>
    </w:rPr>
  </w:style>
  <w:style w:type="paragraph" w:styleId="ab">
    <w:name w:val="List Paragraph"/>
    <w:basedOn w:val="a"/>
    <w:uiPriority w:val="34"/>
    <w:qFormat/>
    <w:rsid w:val="00032982"/>
    <w:pPr>
      <w:ind w:leftChars="200" w:left="480"/>
    </w:pPr>
  </w:style>
  <w:style w:type="table" w:styleId="ac">
    <w:name w:val="Table Grid"/>
    <w:basedOn w:val="a1"/>
    <w:uiPriority w:val="39"/>
    <w:rsid w:val="009D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rsid w:val="005C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75A5-BDD9-4F1E-AF14-778E48D3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cocco</dc:creator>
  <cp:keywords/>
  <dc:description/>
  <cp:lastModifiedBy>cocco</cp:lastModifiedBy>
  <cp:revision>69</cp:revision>
  <cp:lastPrinted>2018-10-16T00:39:00Z</cp:lastPrinted>
  <dcterms:created xsi:type="dcterms:W3CDTF">2018-10-15T02:30:00Z</dcterms:created>
  <dcterms:modified xsi:type="dcterms:W3CDTF">2018-10-22T00:35:00Z</dcterms:modified>
</cp:coreProperties>
</file>